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ocdata"/>
        <w:numPr>
          <w:ilvl w:val="0"/>
          <w:numId w:val="0"/>
        </w:numPr>
        <w:bidi w:val="0"/>
        <w:spacing w:lineRule="auto" w:line="266" w:before="0" w:after="0"/>
        <w:ind w:hanging="0"/>
        <w:jc w:val="center"/>
        <w:rPr>
          <w:color w:val="000000"/>
        </w:rPr>
      </w:pPr>
      <w:r>
        <w:rPr>
          <w:color w:val="000000"/>
        </w:rPr>
        <w:t>ВІДДІЛ ОСВІТИ, КУЛЬТУРИ, МОЛОДІ ТА СПОРТУ</w:t>
      </w:r>
    </w:p>
    <w:p>
      <w:pPr>
        <w:pStyle w:val="Style23"/>
        <w:numPr>
          <w:ilvl w:val="0"/>
          <w:numId w:val="0"/>
        </w:numPr>
        <w:bidi w:val="0"/>
        <w:spacing w:lineRule="auto" w:line="266" w:before="0" w:after="0"/>
        <w:ind w:hanging="0"/>
        <w:jc w:val="center"/>
        <w:rPr/>
      </w:pPr>
      <w:r>
        <w:rPr>
          <w:rStyle w:val="Style16"/>
          <w:color w:val="000000"/>
        </w:rPr>
        <w:t>БАБИНСЬКОЇ СІЛЬСЬКОЇ РАДИ РІВНЕНСЬКОЇ ОБЛАСТІ</w:t>
      </w:r>
      <w:r>
        <w:rPr>
          <w:rStyle w:val="Style16"/>
          <w:rFonts w:cs="Liberation Serif" w:ascii="Liberation Serif" w:hAnsi="Liberation Serif"/>
          <w:color w:val="000000"/>
        </w:rPr>
        <w:br/>
        <w:t> </w:t>
      </w:r>
      <w:r>
        <w:rPr>
          <w:rStyle w:val="Style16"/>
          <w:b/>
          <w:bCs/>
          <w:color w:val="000000"/>
        </w:rPr>
        <w:t>ГОРБАКІВСЬКИЙ ЛІЦЕЙ</w:t>
      </w:r>
    </w:p>
    <w:p>
      <w:pPr>
        <w:pStyle w:val="Style23"/>
        <w:numPr>
          <w:ilvl w:val="0"/>
          <w:numId w:val="0"/>
        </w:numPr>
        <w:tabs>
          <w:tab w:val="clear" w:pos="709"/>
          <w:tab w:val="left" w:pos="136" w:leader="none"/>
          <w:tab w:val="left" w:pos="276" w:leader="none"/>
        </w:tabs>
        <w:bidi w:val="0"/>
        <w:spacing w:lineRule="auto" w:line="360" w:before="0" w:after="0"/>
        <w:ind w:hanging="0"/>
        <w:jc w:val="center"/>
        <w:rPr>
          <w:b/>
          <w:b/>
          <w:bCs/>
          <w:color w:val="000000"/>
          <w:lang w:bidi="ar-SA"/>
        </w:rPr>
      </w:pPr>
      <w:r>
        <w:rPr>
          <w:b/>
          <w:bCs/>
          <w:color w:val="000000"/>
          <w:lang w:bidi="ar-SA"/>
        </w:rPr>
        <w:t>БАБИНСЬКОЇ СІЛЬСЬКОЇ РАДИ РІВНЕНСЬКОЇ ОБЛАСТІ</w:t>
      </w:r>
    </w:p>
    <w:p>
      <w:pPr>
        <w:pStyle w:val="Normal"/>
        <w:numPr>
          <w:ilvl w:val="0"/>
          <w:numId w:val="5"/>
        </w:numPr>
        <w:tabs>
          <w:tab w:val="clear" w:pos="709"/>
          <w:tab w:val="left" w:pos="5220" w:leader="none"/>
        </w:tabs>
        <w:bidi w:val="0"/>
        <w:spacing w:lineRule="auto" w:line="360"/>
        <w:ind w:start="0" w:hanging="0"/>
        <w:jc w:val="both"/>
        <w:rPr>
          <w:rStyle w:val="Style16"/>
          <w:rFonts w:ascii="Times New Roman" w:hAnsi="Times New Roman" w:cs="Times New Roman"/>
          <w:lang w:bidi="ar-SA"/>
        </w:rPr>
      </w:pPr>
      <w:r>
        <w:rPr/>
      </w:r>
    </w:p>
    <w:p>
      <w:pPr>
        <w:pStyle w:val="Style18"/>
        <w:numPr>
          <w:ilvl w:val="0"/>
          <w:numId w:val="5"/>
        </w:numPr>
        <w:bidi w:val="0"/>
        <w:spacing w:lineRule="auto" w:line="360"/>
        <w:jc w:val="center"/>
        <w:rPr/>
      </w:pPr>
      <w:r>
        <w:rPr>
          <w:rStyle w:val="Style16"/>
          <w:rFonts w:cs="Times New Roman" w:ascii="Times New Roman" w:hAnsi="Times New Roman"/>
          <w:b/>
          <w:bCs/>
          <w:sz w:val="40"/>
          <w:szCs w:val="40"/>
          <w:lang w:bidi="ar-SA"/>
        </w:rPr>
        <w:t xml:space="preserve">   </w:t>
      </w:r>
      <w:r>
        <w:rPr>
          <w:rStyle w:val="Style16"/>
          <w:rFonts w:cs="Times New Roman" w:ascii="Times New Roman" w:hAnsi="Times New Roman"/>
          <w:b/>
          <w:bCs/>
          <w:sz w:val="40"/>
          <w:szCs w:val="40"/>
          <w:lang w:bidi="ar-SA"/>
        </w:rPr>
        <w:t>НАКАЗ</w:t>
      </w:r>
      <w:r>
        <w:rPr>
          <w:rStyle w:val="Style16"/>
          <w:rFonts w:cs="Times New Roman" w:ascii="Times New Roman" w:hAnsi="Times New Roman"/>
          <w:lang w:bidi="ar-SA"/>
        </w:rPr>
        <w:t xml:space="preserve">      </w:t>
      </w:r>
    </w:p>
    <w:tbl>
      <w:tblPr>
        <w:tblW w:w="9645" w:type="dxa"/>
        <w:jc w:val="start"/>
        <w:tblInd w:w="-108" w:type="dxa"/>
        <w:tblLayout w:type="fixed"/>
        <w:tblCellMar>
          <w:top w:w="0" w:type="dxa"/>
          <w:start w:w="108" w:type="dxa"/>
          <w:bottom w:w="0" w:type="dxa"/>
          <w:end w:w="108" w:type="dxa"/>
        </w:tblCellMar>
      </w:tblPr>
      <w:tblGrid>
        <w:gridCol w:w="3566"/>
        <w:gridCol w:w="2899"/>
        <w:gridCol w:w="3180"/>
      </w:tblGrid>
      <w:tr>
        <w:trPr/>
        <w:tc>
          <w:tcPr>
            <w:tcW w:w="3566" w:type="dxa"/>
            <w:tcBorders/>
          </w:tcPr>
          <w:p>
            <w:pPr>
              <w:pStyle w:val="Normal"/>
              <w:widowControl w:val="false"/>
              <w:numPr>
                <w:ilvl w:val="0"/>
                <w:numId w:val="5"/>
              </w:numPr>
              <w:tabs>
                <w:tab w:val="clear" w:pos="709"/>
              </w:tabs>
              <w:bidi w:val="0"/>
              <w:jc w:val="start"/>
              <w:rPr/>
            </w:pPr>
            <w:r>
              <w:rPr>
                <w:rFonts w:eastAsia="Times New Roman" w:ascii="Times New Roman" w:hAnsi="Times New Roman"/>
                <w:sz w:val="28"/>
              </w:rPr>
              <w:t xml:space="preserve"> </w:t>
            </w:r>
            <w:r>
              <w:rPr>
                <w:rFonts w:eastAsia="Times New Roman" w:ascii="Times New Roman" w:hAnsi="Times New Roman"/>
                <w:sz w:val="28"/>
              </w:rPr>
              <w:t>18</w:t>
            </w:r>
            <w:r>
              <w:rPr>
                <w:rFonts w:eastAsia="Times New Roman" w:ascii="Times New Roman" w:hAnsi="Times New Roman"/>
                <w:sz w:val="28"/>
              </w:rPr>
              <w:t>.1</w:t>
            </w:r>
            <w:r>
              <w:rPr>
                <w:rFonts w:eastAsia="Times New Roman" w:ascii="Times New Roman" w:hAnsi="Times New Roman"/>
                <w:sz w:val="28"/>
              </w:rPr>
              <w:t>2</w:t>
            </w:r>
            <w:r>
              <w:rPr>
                <w:rFonts w:eastAsia="Times New Roman" w:ascii="Times New Roman" w:hAnsi="Times New Roman"/>
                <w:sz w:val="28"/>
              </w:rPr>
              <w:t>.202</w:t>
            </w:r>
            <w:r>
              <w:rPr>
                <w:rFonts w:eastAsia="Times New Roman" w:ascii="Times New Roman" w:hAnsi="Times New Roman"/>
                <w:sz w:val="28"/>
              </w:rPr>
              <w:t>3</w:t>
            </w:r>
            <w:r>
              <w:rPr>
                <w:rFonts w:eastAsia="Times New Roman" w:ascii="Times New Roman" w:hAnsi="Times New Roman"/>
                <w:sz w:val="28"/>
              </w:rPr>
              <w:t xml:space="preserve">р.                                                                                     </w:t>
            </w:r>
          </w:p>
        </w:tc>
        <w:tc>
          <w:tcPr>
            <w:tcW w:w="2899" w:type="dxa"/>
            <w:tcBorders/>
          </w:tcPr>
          <w:p>
            <w:pPr>
              <w:pStyle w:val="Normal"/>
              <w:widowControl w:val="false"/>
              <w:numPr>
                <w:ilvl w:val="0"/>
                <w:numId w:val="5"/>
              </w:numPr>
              <w:tabs>
                <w:tab w:val="clear" w:pos="709"/>
              </w:tabs>
              <w:bidi w:val="0"/>
              <w:ind w:start="0" w:end="0" w:hanging="0"/>
              <w:jc w:val="start"/>
              <w:rPr/>
            </w:pPr>
            <w:r>
              <w:rPr>
                <w:rFonts w:eastAsia="Times New Roman" w:ascii="Times New Roman" w:hAnsi="Times New Roman"/>
                <w:b w:val="false"/>
                <w:sz w:val="32"/>
              </w:rPr>
              <w:t xml:space="preserve">       </w:t>
            </w:r>
            <w:r>
              <w:rPr>
                <w:rFonts w:eastAsia="Times New Roman" w:ascii="Times New Roman" w:hAnsi="Times New Roman"/>
                <w:b/>
                <w:sz w:val="32"/>
              </w:rPr>
              <w:t>с. Горбаків</w:t>
            </w:r>
          </w:p>
        </w:tc>
        <w:tc>
          <w:tcPr>
            <w:tcW w:w="3180" w:type="dxa"/>
            <w:tcBorders/>
          </w:tcPr>
          <w:p>
            <w:pPr>
              <w:pStyle w:val="Normal"/>
              <w:widowControl w:val="false"/>
              <w:numPr>
                <w:ilvl w:val="0"/>
                <w:numId w:val="5"/>
              </w:numPr>
              <w:tabs>
                <w:tab w:val="clear" w:pos="709"/>
              </w:tabs>
              <w:bidi w:val="0"/>
              <w:ind w:start="432" w:end="0" w:hanging="0"/>
              <w:jc w:val="start"/>
              <w:rPr/>
            </w:pPr>
            <w:r>
              <w:rPr>
                <w:rFonts w:eastAsia="Times New Roman" w:ascii="Times New Roman" w:hAnsi="Times New Roman"/>
                <w:sz w:val="28"/>
                <w:lang w:eastAsia="en-US"/>
              </w:rPr>
              <w:t xml:space="preserve">             </w:t>
            </w:r>
            <w:r>
              <w:rPr>
                <w:rFonts w:eastAsia="Times New Roman" w:ascii="Times New Roman" w:hAnsi="Times New Roman"/>
                <w:sz w:val="28"/>
              </w:rPr>
              <w:t>№</w:t>
            </w:r>
          </w:p>
        </w:tc>
      </w:tr>
    </w:tbl>
    <w:p>
      <w:pPr>
        <w:pStyle w:val="Style22"/>
        <w:numPr>
          <w:ilvl w:val="0"/>
          <w:numId w:val="0"/>
        </w:numPr>
        <w:pBdr/>
        <w:bidi w:val="0"/>
        <w:spacing w:lineRule="atLeast" w:line="195" w:before="0" w:after="0"/>
        <w:ind w:start="0" w:end="0" w:hanging="0"/>
        <w:jc w:val="start"/>
        <w:rPr>
          <w:rFonts w:ascii="Times New Roman" w:hAnsi="Times New Roman"/>
          <w:b/>
          <w:color w:val="000000"/>
          <w:sz w:val="32"/>
          <w:szCs w:val="32"/>
        </w:rPr>
      </w:pPr>
      <w:r>
        <w:rPr>
          <w:rFonts w:ascii="Times New Roman" w:hAnsi="Times New Roman"/>
          <w:b/>
          <w:color w:val="000000"/>
          <w:sz w:val="32"/>
          <w:szCs w:val="32"/>
        </w:rPr>
        <w:t>Про введення в дію Положення</w:t>
      </w:r>
    </w:p>
    <w:p>
      <w:pPr>
        <w:pStyle w:val="Style22"/>
        <w:widowControl/>
        <w:numPr>
          <w:ilvl w:val="0"/>
          <w:numId w:val="0"/>
        </w:numPr>
        <w:pBdr/>
        <w:bidi w:val="0"/>
        <w:spacing w:lineRule="atLeast" w:line="270" w:before="0" w:after="0"/>
        <w:ind w:start="0" w:end="0" w:hanging="0"/>
        <w:jc w:val="start"/>
        <w:rPr>
          <w:rFonts w:ascii="Times New Roman" w:hAnsi="Times New Roman"/>
          <w:b/>
          <w:caps w:val="false"/>
          <w:smallCaps w:val="false"/>
          <w:color w:val="000000"/>
          <w:spacing w:val="0"/>
          <w:sz w:val="32"/>
          <w:szCs w:val="32"/>
        </w:rPr>
      </w:pPr>
      <w:r>
        <w:rPr>
          <w:rFonts w:ascii="Times New Roman" w:hAnsi="Times New Roman"/>
          <w:b/>
          <w:caps w:val="false"/>
          <w:smallCaps w:val="false"/>
          <w:color w:val="000000"/>
          <w:spacing w:val="0"/>
          <w:sz w:val="32"/>
          <w:szCs w:val="32"/>
        </w:rPr>
        <w:t xml:space="preserve">про академічну доброчесність </w:t>
      </w:r>
    </w:p>
    <w:p>
      <w:pPr>
        <w:pStyle w:val="Style22"/>
        <w:widowControl/>
        <w:numPr>
          <w:ilvl w:val="0"/>
          <w:numId w:val="0"/>
        </w:numPr>
        <w:pBdr/>
        <w:bidi w:val="0"/>
        <w:spacing w:lineRule="atLeast" w:line="270" w:before="0" w:after="0"/>
        <w:ind w:start="0" w:end="0" w:hanging="0"/>
        <w:jc w:val="start"/>
        <w:rPr>
          <w:rFonts w:ascii="Times New Roman" w:hAnsi="Times New Roman"/>
          <w:b/>
          <w:caps w:val="false"/>
          <w:smallCaps w:val="false"/>
          <w:color w:val="000000"/>
          <w:spacing w:val="0"/>
          <w:sz w:val="32"/>
          <w:szCs w:val="32"/>
        </w:rPr>
      </w:pPr>
      <w:r>
        <w:rPr>
          <w:rFonts w:ascii="Times New Roman" w:hAnsi="Times New Roman"/>
          <w:b/>
          <w:caps w:val="false"/>
          <w:smallCaps w:val="false"/>
          <w:color w:val="000000"/>
          <w:spacing w:val="0"/>
          <w:sz w:val="32"/>
          <w:szCs w:val="32"/>
        </w:rPr>
        <w:t xml:space="preserve">учасників освітнього процесу </w:t>
      </w:r>
      <w:r>
        <w:rPr>
          <w:rFonts w:ascii="Times New Roman" w:hAnsi="Times New Roman"/>
          <w:b/>
          <w:caps w:val="false"/>
          <w:smallCaps w:val="false"/>
          <w:color w:val="000000"/>
          <w:spacing w:val="0"/>
          <w:sz w:val="32"/>
          <w:szCs w:val="32"/>
        </w:rPr>
        <w:t>(зі змінами та доповненнями)</w:t>
      </w:r>
    </w:p>
    <w:p>
      <w:pPr>
        <w:pStyle w:val="Style18"/>
        <w:numPr>
          <w:ilvl w:val="0"/>
          <w:numId w:val="0"/>
        </w:numPr>
        <w:bidi w:val="0"/>
        <w:spacing w:lineRule="auto" w:line="360" w:before="0" w:after="0"/>
        <w:ind w:start="0" w:end="0" w:hanging="0"/>
        <w:jc w:val="both"/>
        <w:rPr>
          <w:caps w:val="false"/>
          <w:smallCaps w:val="false"/>
          <w:color w:val="555555"/>
          <w:spacing w:val="0"/>
        </w:rPr>
      </w:pPr>
      <w:r>
        <w:rPr>
          <w:caps w:val="false"/>
          <w:smallCaps w:val="false"/>
          <w:color w:val="555555"/>
          <w:spacing w:val="0"/>
        </w:rPr>
      </w:r>
    </w:p>
    <w:p>
      <w:pPr>
        <w:pStyle w:val="Style18"/>
        <w:bidi w:val="0"/>
        <w:spacing w:lineRule="auto" w:line="360" w:before="0" w:after="0"/>
        <w:jc w:val="both"/>
        <w:rPr/>
      </w:pPr>
      <w:r>
        <w:rPr>
          <w:rFonts w:ascii="Times New Roman" w:hAnsi="Times New Roman"/>
          <w:b w:val="false"/>
          <w:i w:val="false"/>
          <w:caps w:val="false"/>
          <w:smallCaps w:val="false"/>
          <w:color w:val="000000"/>
          <w:spacing w:val="0"/>
          <w:sz w:val="28"/>
        </w:rPr>
        <w:tab/>
        <w:t>К</w:t>
      </w:r>
      <w:r>
        <w:rPr>
          <w:rFonts w:ascii="Times New Roman" w:hAnsi="Times New Roman"/>
          <w:color w:val="000000"/>
          <w:sz w:val="28"/>
          <w:szCs w:val="28"/>
        </w:rPr>
        <w:t>ер</w:t>
      </w:r>
      <w:r>
        <w:rPr>
          <w:rFonts w:ascii="Times New Roman" w:hAnsi="Times New Roman"/>
          <w:sz w:val="28"/>
          <w:szCs w:val="28"/>
        </w:rPr>
        <w:t xml:space="preserve">уючись п.7 ст.42 Закону України «Про освіту», на виконання рішення педагогічної ради від </w:t>
      </w:r>
      <w:r>
        <w:rPr>
          <w:rFonts w:ascii="Times New Roman" w:hAnsi="Times New Roman"/>
          <w:sz w:val="28"/>
          <w:szCs w:val="28"/>
        </w:rPr>
        <w:t xml:space="preserve"> </w:t>
      </w:r>
      <w:r>
        <w:rPr>
          <w:rFonts w:ascii="Times New Roman" w:hAnsi="Times New Roman"/>
          <w:sz w:val="28"/>
          <w:szCs w:val="28"/>
        </w:rPr>
        <w:t>18</w:t>
      </w:r>
      <w:r>
        <w:rPr>
          <w:rFonts w:ascii="Times New Roman" w:hAnsi="Times New Roman"/>
          <w:sz w:val="28"/>
          <w:szCs w:val="28"/>
        </w:rPr>
        <w:t>.</w:t>
      </w:r>
      <w:r>
        <w:rPr>
          <w:rFonts w:ascii="Times New Roman" w:hAnsi="Times New Roman"/>
          <w:sz w:val="28"/>
          <w:szCs w:val="28"/>
        </w:rPr>
        <w:t>12</w:t>
      </w:r>
      <w:r>
        <w:rPr>
          <w:rFonts w:ascii="Times New Roman" w:hAnsi="Times New Roman"/>
          <w:sz w:val="28"/>
          <w:szCs w:val="28"/>
        </w:rPr>
        <w:t>.20</w:t>
      </w:r>
      <w:r>
        <w:rPr>
          <w:rFonts w:ascii="Times New Roman" w:hAnsi="Times New Roman"/>
          <w:sz w:val="28"/>
          <w:szCs w:val="28"/>
        </w:rPr>
        <w:t xml:space="preserve">23 </w:t>
      </w:r>
      <w:r>
        <w:rPr>
          <w:rFonts w:ascii="Times New Roman" w:hAnsi="Times New Roman"/>
          <w:sz w:val="28"/>
          <w:szCs w:val="28"/>
        </w:rPr>
        <w:t>року, протокол №</w:t>
      </w:r>
      <w:r>
        <w:rPr>
          <w:rFonts w:ascii="Times New Roman" w:hAnsi="Times New Roman"/>
          <w:sz w:val="28"/>
          <w:szCs w:val="28"/>
        </w:rPr>
        <w:t>6</w:t>
      </w:r>
    </w:p>
    <w:p>
      <w:pPr>
        <w:pStyle w:val="Style18"/>
        <w:bidi w:val="0"/>
        <w:spacing w:lineRule="auto" w:line="360" w:before="0" w:after="0"/>
        <w:jc w:val="both"/>
        <w:rPr>
          <w:rFonts w:ascii="Times New Roman" w:hAnsi="Times New Roman"/>
          <w:b/>
          <w:b/>
          <w:bCs/>
          <w:sz w:val="28"/>
          <w:szCs w:val="28"/>
        </w:rPr>
      </w:pPr>
      <w:r>
        <w:rPr>
          <w:rFonts w:ascii="Times New Roman" w:hAnsi="Times New Roman"/>
          <w:b/>
          <w:bCs/>
          <w:sz w:val="28"/>
          <w:szCs w:val="28"/>
        </w:rPr>
        <w:t>НАКАЗУЮ:</w:t>
      </w:r>
    </w:p>
    <w:p>
      <w:pPr>
        <w:pStyle w:val="Style18"/>
        <w:bidi w:val="0"/>
        <w:spacing w:lineRule="auto" w:line="360" w:before="0" w:after="0"/>
        <w:jc w:val="both"/>
        <w:rPr>
          <w:rFonts w:ascii="Times New Roman" w:hAnsi="Times New Roman"/>
          <w:sz w:val="28"/>
          <w:szCs w:val="28"/>
        </w:rPr>
      </w:pPr>
      <w:r>
        <w:rPr>
          <w:rFonts w:ascii="Times New Roman" w:hAnsi="Times New Roman"/>
          <w:sz w:val="28"/>
          <w:szCs w:val="28"/>
        </w:rPr>
        <w:t xml:space="preserve">1.Увести в дію Положення про академічну доброчесність учасників освітнього процесу </w:t>
      </w:r>
      <w:r>
        <w:rPr>
          <w:rFonts w:ascii="Times New Roman" w:hAnsi="Times New Roman"/>
          <w:sz w:val="28"/>
          <w:szCs w:val="28"/>
        </w:rPr>
        <w:t xml:space="preserve">Горбаківського </w:t>
      </w:r>
      <w:r>
        <w:rPr>
          <w:rFonts w:ascii="Times New Roman" w:hAnsi="Times New Roman"/>
          <w:sz w:val="28"/>
          <w:szCs w:val="28"/>
        </w:rPr>
        <w:t xml:space="preserve">ліцею Бабинської сільської ради </w:t>
      </w:r>
      <w:r>
        <w:rPr>
          <w:rFonts w:ascii="Times New Roman" w:hAnsi="Times New Roman"/>
          <w:sz w:val="28"/>
          <w:szCs w:val="28"/>
        </w:rPr>
        <w:t>Рівненської області</w:t>
      </w:r>
      <w:r>
        <w:rPr>
          <w:rFonts w:ascii="Times New Roman" w:hAnsi="Times New Roman"/>
          <w:sz w:val="28"/>
          <w:szCs w:val="28"/>
        </w:rPr>
        <w:t xml:space="preserve"> (далі – Положення), що додається.</w:t>
      </w:r>
    </w:p>
    <w:p>
      <w:pPr>
        <w:pStyle w:val="Style18"/>
        <w:bidi w:val="0"/>
        <w:spacing w:lineRule="auto" w:line="360" w:before="0" w:after="0"/>
        <w:jc w:val="both"/>
        <w:rPr>
          <w:rFonts w:ascii="Times New Roman" w:hAnsi="Times New Roman"/>
          <w:sz w:val="28"/>
          <w:szCs w:val="28"/>
        </w:rPr>
      </w:pPr>
      <w:r>
        <w:rPr>
          <w:rFonts w:ascii="Times New Roman" w:hAnsi="Times New Roman"/>
          <w:sz w:val="28"/>
          <w:szCs w:val="28"/>
        </w:rPr>
      </w:r>
    </w:p>
    <w:p>
      <w:pPr>
        <w:pStyle w:val="Style18"/>
        <w:bidi w:val="0"/>
        <w:spacing w:lineRule="auto" w:line="360" w:before="0" w:after="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w:t>
      </w:r>
      <w:r>
        <w:rPr>
          <w:rFonts w:ascii="Times New Roman" w:hAnsi="Times New Roman"/>
          <w:sz w:val="28"/>
          <w:szCs w:val="28"/>
        </w:rPr>
        <w:t>Заступнику директора з НВР Т</w:t>
      </w:r>
      <w:r>
        <w:rPr>
          <w:rFonts w:ascii="Times New Roman" w:hAnsi="Times New Roman"/>
          <w:sz w:val="28"/>
          <w:szCs w:val="28"/>
        </w:rPr>
        <w:t>урченюк Н.О</w:t>
      </w:r>
      <w:r>
        <w:rPr>
          <w:rFonts w:ascii="Times New Roman" w:hAnsi="Times New Roman"/>
          <w:sz w:val="28"/>
          <w:szCs w:val="28"/>
        </w:rPr>
        <w:t xml:space="preserve">. опублікувати даний наказ на сайті </w:t>
      </w:r>
      <w:r>
        <w:rPr>
          <w:rFonts w:ascii="Times New Roman" w:hAnsi="Times New Roman"/>
          <w:sz w:val="28"/>
          <w:szCs w:val="28"/>
        </w:rPr>
        <w:t>ліцею.</w:t>
      </w:r>
    </w:p>
    <w:p>
      <w:pPr>
        <w:pStyle w:val="Style18"/>
        <w:bidi w:val="0"/>
        <w:spacing w:lineRule="auto" w:line="360" w:before="0" w:after="0"/>
        <w:jc w:val="start"/>
        <w:rPr>
          <w:rFonts w:ascii="Times New Roman" w:hAnsi="Times New Roman"/>
          <w:sz w:val="28"/>
          <w:szCs w:val="28"/>
        </w:rPr>
      </w:pPr>
      <w:r>
        <w:rPr>
          <w:rFonts w:ascii="Times New Roman" w:hAnsi="Times New Roman"/>
          <w:sz w:val="28"/>
          <w:szCs w:val="28"/>
        </w:rPr>
        <w:tab/>
        <w:tab/>
        <w:tab/>
        <w:tab/>
        <w:tab/>
        <w:tab/>
        <w:tab/>
        <w:tab/>
        <w:tab/>
      </w:r>
      <w:r>
        <w:rPr>
          <w:rFonts w:ascii="Times New Roman" w:hAnsi="Times New Roman"/>
          <w:i/>
          <w:iCs/>
          <w:sz w:val="28"/>
          <w:szCs w:val="28"/>
        </w:rPr>
        <w:t>до 01.</w:t>
      </w:r>
      <w:r>
        <w:rPr>
          <w:rFonts w:ascii="Times New Roman" w:hAnsi="Times New Roman"/>
          <w:i/>
          <w:iCs/>
          <w:sz w:val="28"/>
          <w:szCs w:val="28"/>
        </w:rPr>
        <w:t>01.2024 р.</w:t>
      </w:r>
    </w:p>
    <w:p>
      <w:pPr>
        <w:pStyle w:val="Style18"/>
        <w:bidi w:val="0"/>
        <w:spacing w:lineRule="auto" w:line="360" w:before="0" w:after="0"/>
        <w:jc w:val="both"/>
        <w:rPr>
          <w:rFonts w:ascii="Times New Roman" w:hAnsi="Times New Roman"/>
          <w:sz w:val="28"/>
          <w:szCs w:val="28"/>
        </w:rPr>
      </w:pPr>
      <w:r>
        <w:rPr>
          <w:rFonts w:ascii="Times New Roman" w:hAnsi="Times New Roman"/>
          <w:sz w:val="28"/>
          <w:szCs w:val="28"/>
        </w:rPr>
      </w:r>
    </w:p>
    <w:p>
      <w:pPr>
        <w:pStyle w:val="Style18"/>
        <w:bidi w:val="0"/>
        <w:spacing w:lineRule="auto" w:line="360" w:before="0" w:after="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w:t>
      </w:r>
      <w:r>
        <w:rPr>
          <w:rFonts w:ascii="Times New Roman" w:hAnsi="Times New Roman"/>
          <w:sz w:val="28"/>
          <w:szCs w:val="28"/>
        </w:rPr>
        <w:t>Контроль за виконанням д</w:t>
      </w:r>
      <w:r>
        <w:rPr>
          <w:rFonts w:ascii="Times New Roman" w:hAnsi="Times New Roman"/>
          <w:sz w:val="28"/>
          <w:szCs w:val="28"/>
        </w:rPr>
        <w:t xml:space="preserve">аного наказу </w:t>
      </w:r>
      <w:r>
        <w:rPr>
          <w:rFonts w:ascii="Times New Roman" w:hAnsi="Times New Roman"/>
          <w:sz w:val="28"/>
          <w:szCs w:val="28"/>
        </w:rPr>
        <w:t>залишаю за собою.</w:t>
      </w:r>
    </w:p>
    <w:p>
      <w:pPr>
        <w:pStyle w:val="Normal"/>
        <w:bidi w:val="0"/>
        <w:spacing w:lineRule="auto" w:line="360"/>
        <w:jc w:val="center"/>
        <w:rPr>
          <w:rFonts w:ascii="Times New Roman" w:hAnsi="Times New Roman" w:cs="Times New Roman"/>
          <w:b w:val="false"/>
          <w:b w:val="false"/>
          <w:bCs w:val="false"/>
          <w:sz w:val="28"/>
          <w:szCs w:val="28"/>
          <w:lang w:val="uk-UA"/>
        </w:rPr>
      </w:pPr>
      <w:r>
        <w:rPr>
          <w:rFonts w:cs="Times New Roman" w:ascii="Times New Roman" w:hAnsi="Times New Roman"/>
          <w:b w:val="false"/>
          <w:bCs w:val="false"/>
          <w:sz w:val="28"/>
          <w:szCs w:val="28"/>
          <w:lang w:val="uk-UA"/>
        </w:rPr>
      </w:r>
    </w:p>
    <w:p>
      <w:pPr>
        <w:pStyle w:val="Normal"/>
        <w:bidi w:val="0"/>
        <w:spacing w:lineRule="auto" w:line="360"/>
        <w:jc w:val="center"/>
        <w:rPr>
          <w:rFonts w:ascii="Times New Roman" w:hAnsi="Times New Roman" w:cs="Times New Roman"/>
          <w:b w:val="false"/>
          <w:b w:val="false"/>
          <w:bCs w:val="false"/>
          <w:sz w:val="28"/>
          <w:szCs w:val="28"/>
          <w:lang w:val="uk-UA"/>
        </w:rPr>
      </w:pPr>
      <w:r>
        <w:rPr>
          <w:rFonts w:cs="Times New Roman" w:ascii="Times New Roman" w:hAnsi="Times New Roman"/>
          <w:b w:val="false"/>
          <w:bCs w:val="false"/>
          <w:sz w:val="28"/>
          <w:szCs w:val="28"/>
          <w:lang w:val="uk-UA"/>
        </w:rPr>
        <w:t xml:space="preserve">Директор </w:t>
      </w:r>
      <w:r>
        <w:rPr>
          <w:rFonts w:cs="Times New Roman" w:ascii="Times New Roman" w:hAnsi="Times New Roman"/>
          <w:b w:val="false"/>
          <w:bCs w:val="false"/>
          <w:sz w:val="28"/>
          <w:szCs w:val="28"/>
          <w:lang w:val="uk-UA"/>
        </w:rPr>
        <w:t>ліцею</w:t>
      </w:r>
      <w:r>
        <w:rPr>
          <w:rFonts w:cs="Times New Roman" w:ascii="Times New Roman" w:hAnsi="Times New Roman"/>
          <w:b w:val="false"/>
          <w:bCs w:val="false"/>
          <w:sz w:val="28"/>
          <w:szCs w:val="28"/>
          <w:lang w:val="uk-UA"/>
        </w:rPr>
        <w:t xml:space="preserve">                                                                              </w:t>
      </w:r>
      <w:r>
        <w:rPr>
          <w:rFonts w:cs="Times New Roman" w:ascii="Times New Roman" w:hAnsi="Times New Roman"/>
          <w:b w:val="false"/>
          <w:bCs w:val="false"/>
          <w:sz w:val="28"/>
          <w:szCs w:val="28"/>
          <w:lang w:val="uk-UA"/>
        </w:rPr>
        <w:t>Оксана ТКАЧУК</w:t>
      </w:r>
    </w:p>
    <w:p>
      <w:pPr>
        <w:pStyle w:val="Normal"/>
        <w:bidi w:val="0"/>
        <w:spacing w:lineRule="auto" w:line="240" w:before="0" w:after="0"/>
        <w:jc w:val="start"/>
        <w:rPr>
          <w:rFonts w:ascii="Times New Roman" w:hAnsi="Times New Roman" w:eastAsia="Times New Roman" w:cs="Times New Roman"/>
          <w:b/>
          <w:b/>
          <w:bCs/>
          <w:color w:val="000000"/>
          <w:sz w:val="28"/>
          <w:szCs w:val="28"/>
          <w:lang w:val="uk-UA" w:eastAsia="uk-UA" w:bidi="ar-SA"/>
        </w:rPr>
      </w:pPr>
      <w:r>
        <w:rPr>
          <w:rFonts w:eastAsia="Times New Roman" w:cs="Times New Roman" w:ascii="Times New Roman" w:hAnsi="Times New Roman"/>
          <w:b/>
          <w:bCs/>
          <w:color w:val="000000"/>
          <w:sz w:val="28"/>
          <w:szCs w:val="28"/>
          <w:lang w:val="uk-UA" w:eastAsia="uk-UA" w:bidi="ar-SA"/>
        </w:rPr>
      </w:r>
    </w:p>
    <w:p>
      <w:pPr>
        <w:pStyle w:val="Normal"/>
        <w:bidi w:val="0"/>
        <w:spacing w:lineRule="auto" w:line="240" w:before="0" w:after="0"/>
        <w:jc w:val="start"/>
        <w:rPr>
          <w:rFonts w:ascii="Times New Roman" w:hAnsi="Times New Roman" w:eastAsia="Times New Roman" w:cs="Times New Roman"/>
          <w:color w:val="000000"/>
          <w:sz w:val="28"/>
          <w:szCs w:val="28"/>
          <w:lang w:val="uk-UA" w:eastAsia="uk-UA"/>
        </w:rPr>
      </w:pPr>
      <w:r>
        <w:rPr>
          <w:rFonts w:eastAsia="Times New Roman" w:cs="Times New Roman" w:ascii="Times New Roman" w:hAnsi="Times New Roman"/>
          <w:b w:val="false"/>
          <w:bCs w:val="false"/>
          <w:color w:val="000000"/>
          <w:sz w:val="28"/>
          <w:szCs w:val="28"/>
          <w:lang w:val="uk-UA" w:eastAsia="uk-UA" w:bidi="ar-SA"/>
        </w:rPr>
        <w:t>З наказом ознайомлені:</w:t>
        <w:tab/>
      </w:r>
      <w:r>
        <w:rPr>
          <w:rFonts w:eastAsia="Times New Roman" w:cs="Times New Roman" w:ascii="Times New Roman" w:hAnsi="Times New Roman"/>
          <w:b/>
          <w:bCs/>
          <w:color w:val="000000"/>
          <w:sz w:val="28"/>
          <w:szCs w:val="28"/>
          <w:lang w:val="uk-UA" w:eastAsia="uk-UA" w:bidi="ar-SA"/>
        </w:rPr>
        <w:tab/>
        <w:tab/>
        <w:tab/>
        <w:tab/>
        <w:t xml:space="preserve">                         </w:t>
      </w:r>
      <w:r>
        <w:rPr>
          <w:rFonts w:eastAsia="Times New Roman" w:cs="Times New Roman" w:ascii="Times New Roman" w:hAnsi="Times New Roman"/>
          <w:b w:val="false"/>
          <w:bCs w:val="false"/>
          <w:color w:val="000000"/>
          <w:sz w:val="28"/>
          <w:szCs w:val="28"/>
          <w:lang w:val="uk-UA" w:eastAsia="uk-UA" w:bidi="ar-SA"/>
        </w:rPr>
        <w:t xml:space="preserve">   </w:t>
      </w:r>
    </w:p>
    <w:p>
      <w:pPr>
        <w:pStyle w:val="Normal"/>
        <w:bidi w:val="0"/>
        <w:spacing w:lineRule="auto" w:line="240" w:before="0" w:after="0"/>
        <w:jc w:val="start"/>
        <w:rPr>
          <w:rStyle w:val="Style16"/>
          <w:rFonts w:eastAsia="Times New Roman" w:cs="Times New Roman"/>
          <w:b w:val="false"/>
          <w:b w:val="false"/>
          <w:bCs w:val="false"/>
          <w:lang w:bidi="ar-SA"/>
        </w:rPr>
      </w:pPr>
      <w:r>
        <w:rPr>
          <w:rFonts w:eastAsia="Times New Roman" w:cs="Times New Roman" w:ascii="Times New Roman" w:hAnsi="Times New Roman"/>
          <w:color w:val="000000"/>
          <w:sz w:val="28"/>
          <w:szCs w:val="28"/>
          <w:lang w:val="uk-UA" w:eastAsia="uk-UA"/>
        </w:rPr>
      </w:r>
    </w:p>
    <w:p>
      <w:pPr>
        <w:pStyle w:val="Normal"/>
        <w:bidi w:val="0"/>
        <w:spacing w:lineRule="auto" w:line="240" w:before="0" w:after="0"/>
        <w:jc w:val="start"/>
        <w:rPr>
          <w:rFonts w:ascii="Times New Roman" w:hAnsi="Times New Roman" w:eastAsia="Times New Roman" w:cs="Times New Roman"/>
          <w:color w:val="000000"/>
          <w:sz w:val="28"/>
          <w:szCs w:val="28"/>
          <w:lang w:val="uk-UA" w:eastAsia="uk-UA"/>
        </w:rPr>
      </w:pPr>
      <w:r>
        <w:rPr>
          <w:rStyle w:val="Style16"/>
          <w:rFonts w:eastAsia="Times New Roman" w:cs="Times New Roman" w:ascii="Times New Roman" w:hAnsi="Times New Roman"/>
          <w:b w:val="false"/>
          <w:bCs w:val="false"/>
          <w:color w:val="000000"/>
          <w:sz w:val="28"/>
          <w:szCs w:val="28"/>
          <w:lang w:val="uk-UA" w:eastAsia="uk-UA" w:bidi="ar-SA"/>
        </w:rPr>
        <w:t xml:space="preserve">                                                                                                    </w:t>
      </w:r>
      <w:r>
        <w:rPr>
          <w:rStyle w:val="Style16"/>
          <w:rFonts w:eastAsia="Times New Roman" w:cs="Times New Roman" w:ascii="Times New Roman" w:hAnsi="Times New Roman"/>
          <w:b w:val="false"/>
          <w:bCs w:val="false"/>
          <w:color w:val="000000"/>
          <w:sz w:val="28"/>
          <w:szCs w:val="28"/>
          <w:lang w:val="uk-UA" w:eastAsia="uk-UA" w:bidi="ar-SA"/>
        </w:rPr>
        <w:t>Ірина КЛІМЧУК</w:t>
      </w:r>
    </w:p>
    <w:p>
      <w:pPr>
        <w:pStyle w:val="Normal"/>
        <w:bidi w:val="0"/>
        <w:jc w:val="end"/>
        <w:rPr>
          <w:rFonts w:ascii="Times New Roman" w:hAnsi="Times New Roman" w:eastAsia="Times New Roman" w:cs="Times New Roman"/>
          <w:color w:val="000000"/>
          <w:sz w:val="28"/>
          <w:szCs w:val="28"/>
          <w:lang w:eastAsia="uk-UA" w:bidi="ar-SA"/>
        </w:rPr>
      </w:pPr>
      <w:r>
        <w:rPr>
          <w:rFonts w:eastAsia="Times New Roman" w:cs="Times New Roman" w:ascii="Times New Roman" w:hAnsi="Times New Roman"/>
          <w:color w:val="000000"/>
          <w:sz w:val="28"/>
          <w:szCs w:val="28"/>
          <w:lang w:eastAsia="uk-UA" w:bidi="ar-SA"/>
        </w:rPr>
        <w:t xml:space="preserve">                                                                                            </w:t>
      </w:r>
      <w:r>
        <w:rPr>
          <w:rFonts w:eastAsia="Times New Roman" w:cs="Times New Roman" w:ascii="Times New Roman" w:hAnsi="Times New Roman"/>
          <w:color w:val="000000"/>
          <w:sz w:val="28"/>
          <w:szCs w:val="28"/>
          <w:lang w:eastAsia="uk-UA" w:bidi="ar-SA"/>
        </w:rPr>
        <w:t xml:space="preserve">Віктор ДАНИЛЮК     </w:t>
      </w:r>
    </w:p>
    <w:p>
      <w:pPr>
        <w:pStyle w:val="Normal"/>
        <w:bidi w:val="0"/>
        <w:jc w:val="end"/>
        <w:rPr>
          <w:rFonts w:ascii="Times New Roman" w:hAnsi="Times New Roman" w:eastAsia="Times New Roman" w:cs="Times New Roman"/>
          <w:color w:val="000000"/>
          <w:sz w:val="28"/>
          <w:szCs w:val="28"/>
          <w:lang w:eastAsia="uk-UA" w:bidi="ar-SA"/>
        </w:rPr>
      </w:pPr>
      <w:r>
        <w:rPr>
          <w:rFonts w:eastAsia="Times New Roman" w:cs="Times New Roman" w:ascii="Times New Roman" w:hAnsi="Times New Roman"/>
          <w:color w:val="000000"/>
          <w:sz w:val="28"/>
          <w:szCs w:val="28"/>
          <w:lang w:eastAsia="uk-UA" w:bidi="ar-SA"/>
        </w:rPr>
        <w:t xml:space="preserve">                                                                                            </w:t>
      </w:r>
      <w:r>
        <w:rPr>
          <w:rFonts w:eastAsia="Times New Roman" w:cs="Times New Roman" w:ascii="Times New Roman" w:hAnsi="Times New Roman"/>
          <w:color w:val="000000"/>
          <w:sz w:val="28"/>
          <w:szCs w:val="28"/>
          <w:lang w:eastAsia="uk-UA" w:bidi="ar-SA"/>
        </w:rPr>
        <w:t>Наталія ТУРЧЕНЮК</w:t>
      </w:r>
    </w:p>
    <w:p>
      <w:pPr>
        <w:pStyle w:val="Normal"/>
        <w:bidi w:val="0"/>
        <w:jc w:val="end"/>
        <w:rPr/>
      </w:pPr>
      <w:r>
        <w:rPr>
          <w:rStyle w:val="Style16"/>
          <w:rFonts w:eastAsia="Times New Roman" w:cs="Times New Roman" w:ascii="Times New Roman" w:hAnsi="Times New Roman"/>
          <w:color w:val="000000"/>
          <w:sz w:val="28"/>
          <w:szCs w:val="28"/>
          <w:lang w:eastAsia="uk-UA" w:bidi="ar-SA"/>
        </w:rPr>
        <w:t xml:space="preserve">                                                                                            </w:t>
      </w:r>
      <w:r>
        <w:rPr>
          <w:rStyle w:val="Style16"/>
          <w:rFonts w:eastAsia="Times New Roman" w:cs="Times New Roman" w:ascii="Times New Roman" w:hAnsi="Times New Roman"/>
          <w:color w:val="000000"/>
          <w:sz w:val="28"/>
          <w:szCs w:val="28"/>
          <w:lang w:eastAsia="uk-UA" w:bidi="ar-SA"/>
        </w:rPr>
        <w:t>Світлана ЖУРЖА</w:t>
      </w:r>
    </w:p>
    <w:p>
      <w:pPr>
        <w:pStyle w:val="Normal"/>
        <w:bidi w:val="0"/>
        <w:jc w:val="end"/>
        <w:rPr/>
      </w:pPr>
      <w:r>
        <w:rPr>
          <w:rStyle w:val="Style16"/>
          <w:rFonts w:eastAsia="Times New Roman" w:cs="Times New Roman" w:ascii="Times New Roman" w:hAnsi="Times New Roman"/>
          <w:color w:val="000000"/>
          <w:sz w:val="28"/>
          <w:szCs w:val="28"/>
          <w:lang w:eastAsia="uk-UA" w:bidi="ar-SA"/>
        </w:rPr>
        <w:tab/>
        <w:tab/>
        <w:tab/>
        <w:tab/>
        <w:tab/>
        <w:tab/>
        <w:tab/>
        <w:tab/>
        <w:tab/>
        <w:t xml:space="preserve">  Юліана КОНОНЧУК</w:t>
      </w:r>
    </w:p>
    <w:p>
      <w:pPr>
        <w:pStyle w:val="Normal"/>
        <w:bidi w:val="0"/>
        <w:spacing w:lineRule="auto" w:line="240" w:before="0" w:after="0"/>
        <w:jc w:val="start"/>
        <w:rPr>
          <w:rFonts w:ascii="Times New Roman" w:hAnsi="Times New Roman" w:eastAsia="Times New Roman" w:cs="Times New Roman"/>
          <w:color w:val="000000"/>
          <w:sz w:val="28"/>
          <w:szCs w:val="28"/>
          <w:lang w:val="uk-UA" w:eastAsia="uk-UA"/>
        </w:rPr>
      </w:pPr>
      <w:r>
        <w:rPr>
          <w:rFonts w:eastAsia="Times New Roman" w:cs="Times New Roman" w:ascii="Times New Roman" w:hAnsi="Times New Roman"/>
          <w:b/>
          <w:bCs/>
          <w:color w:val="000000"/>
          <w:sz w:val="28"/>
          <w:szCs w:val="28"/>
          <w:lang w:val="uk-UA" w:eastAsia="uk-UA" w:bidi="ar-SA"/>
        </w:rPr>
        <w:t xml:space="preserve">  </w:t>
      </w:r>
      <w:r>
        <w:br w:type="page"/>
      </w:r>
    </w:p>
    <w:p>
      <w:pPr>
        <w:pStyle w:val="2"/>
        <w:bidi w:val="0"/>
        <w:spacing w:lineRule="auto" w:line="240" w:before="0" w:after="0"/>
        <w:ind w:start="5839" w:end="0" w:hanging="0"/>
        <w:jc w:val="star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ЗАТВЕРДЖЕНО</w:t>
      </w:r>
    </w:p>
    <w:p>
      <w:pPr>
        <w:pStyle w:val="Style18"/>
        <w:bidi w:val="0"/>
        <w:spacing w:lineRule="auto" w:line="240" w:before="0" w:after="0"/>
        <w:ind w:end="0" w:hanging="0"/>
        <w:jc w:val="star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Рішенням педагогічної ради</w:t>
      </w:r>
    </w:p>
    <w:p>
      <w:pPr>
        <w:pStyle w:val="Style18"/>
        <w:bidi w:val="0"/>
        <w:spacing w:lineRule="auto" w:line="240" w:before="0" w:after="0"/>
        <w:ind w:end="0" w:hanging="0"/>
        <w:jc w:val="star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 xml:space="preserve">від </w:t>
      </w:r>
      <w:r>
        <w:rPr>
          <w:rFonts w:ascii="Times New Roman" w:hAnsi="Times New Roman"/>
          <w:b/>
          <w:i w:val="false"/>
          <w:caps w:val="false"/>
          <w:smallCaps w:val="false"/>
          <w:color w:val="000000"/>
          <w:spacing w:val="0"/>
          <w:sz w:val="28"/>
          <w:szCs w:val="28"/>
        </w:rPr>
        <w:t>18</w:t>
      </w:r>
      <w:r>
        <w:rPr>
          <w:rFonts w:ascii="Times New Roman" w:hAnsi="Times New Roman"/>
          <w:b/>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 xml:space="preserve">грудня </w:t>
      </w:r>
      <w:r>
        <w:rPr>
          <w:rFonts w:ascii="Times New Roman" w:hAnsi="Times New Roman"/>
          <w:b/>
          <w:i w:val="false"/>
          <w:caps w:val="false"/>
          <w:smallCaps w:val="false"/>
          <w:color w:val="000000"/>
          <w:spacing w:val="0"/>
          <w:sz w:val="28"/>
          <w:szCs w:val="28"/>
        </w:rPr>
        <w:t xml:space="preserve"> 20</w:t>
      </w:r>
      <w:r>
        <w:rPr>
          <w:rFonts w:ascii="Times New Roman" w:hAnsi="Times New Roman"/>
          <w:b/>
          <w:i w:val="false"/>
          <w:caps w:val="false"/>
          <w:smallCaps w:val="false"/>
          <w:color w:val="000000"/>
          <w:spacing w:val="0"/>
          <w:sz w:val="28"/>
          <w:szCs w:val="28"/>
        </w:rPr>
        <w:t>23</w:t>
      </w:r>
      <w:r>
        <w:rPr>
          <w:rFonts w:ascii="Times New Roman" w:hAnsi="Times New Roman"/>
          <w:b/>
          <w:i w:val="false"/>
          <w:caps w:val="false"/>
          <w:smallCaps w:val="false"/>
          <w:color w:val="000000"/>
          <w:spacing w:val="0"/>
          <w:sz w:val="28"/>
          <w:szCs w:val="28"/>
        </w:rPr>
        <w:t xml:space="preserve"> р. протокол №</w:t>
      </w:r>
      <w:r>
        <w:rPr>
          <w:rFonts w:ascii="Times New Roman" w:hAnsi="Times New Roman"/>
          <w:b/>
          <w:i w:val="false"/>
          <w:caps w:val="false"/>
          <w:smallCaps w:val="false"/>
          <w:color w:val="000000"/>
          <w:spacing w:val="0"/>
          <w:sz w:val="28"/>
          <w:szCs w:val="28"/>
        </w:rPr>
        <w:t>6</w:t>
      </w:r>
    </w:p>
    <w:p>
      <w:pPr>
        <w:pStyle w:val="Style18"/>
        <w:bidi w:val="0"/>
        <w:spacing w:lineRule="auto" w:line="240" w:before="0" w:after="0"/>
        <w:ind w:end="0" w:hanging="0"/>
        <w:jc w:val="start"/>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t xml:space="preserve">                                                                </w:t>
      </w:r>
      <w:r>
        <w:rPr>
          <w:rFonts w:ascii="Times New Roman" w:hAnsi="Times New Roman"/>
          <w:b/>
          <w:i w:val="false"/>
          <w:caps w:val="false"/>
          <w:smallCaps w:val="false"/>
          <w:color w:val="000000"/>
          <w:spacing w:val="0"/>
          <w:sz w:val="28"/>
          <w:szCs w:val="28"/>
        </w:rPr>
        <w:t xml:space="preserve">Директор </w:t>
      </w:r>
      <w:r>
        <w:rPr>
          <w:rFonts w:ascii="Times New Roman" w:hAnsi="Times New Roman"/>
          <w:b/>
          <w:i w:val="false"/>
          <w:caps w:val="false"/>
          <w:smallCaps w:val="false"/>
          <w:color w:val="000000"/>
          <w:spacing w:val="0"/>
          <w:sz w:val="28"/>
          <w:szCs w:val="28"/>
        </w:rPr>
        <w:t>ліцею</w:t>
      </w:r>
      <w:r>
        <w:rPr>
          <w:rFonts w:ascii="Times New Roman" w:hAnsi="Times New Roman"/>
          <w:b/>
          <w:i w:val="false"/>
          <w:caps w:val="false"/>
          <w:smallCaps w:val="false"/>
          <w:color w:val="000000"/>
          <w:spacing w:val="0"/>
          <w:sz w:val="28"/>
          <w:szCs w:val="28"/>
        </w:rPr>
        <w:t>___</w:t>
      </w:r>
      <w:r>
        <w:rPr>
          <w:rFonts w:ascii="Times New Roman" w:hAnsi="Times New Roman"/>
          <w:b/>
          <w:i w:val="false"/>
          <w:caps w:val="false"/>
          <w:smallCaps w:val="false"/>
          <w:color w:val="000000"/>
          <w:spacing w:val="0"/>
          <w:sz w:val="28"/>
          <w:szCs w:val="28"/>
        </w:rPr>
        <w:t>__Оксана ТКАЧУК</w:t>
      </w:r>
    </w:p>
    <w:p>
      <w:pPr>
        <w:pStyle w:val="2"/>
        <w:bidi w:val="0"/>
        <w:jc w:val="center"/>
        <w:rPr>
          <w:rFonts w:ascii="Times New Roman" w:hAnsi="Times New Roman"/>
          <w:b/>
          <w:i w:val="false"/>
          <w:caps w:val="false"/>
          <w:smallCaps w:val="false"/>
          <w:color w:val="000000"/>
          <w:spacing w:val="0"/>
          <w:sz w:val="28"/>
          <w:szCs w:val="28"/>
        </w:rPr>
      </w:pPr>
      <w:r>
        <w:rPr>
          <w:rFonts w:ascii="Times New Roman" w:hAnsi="Times New Roman"/>
          <w:b/>
          <w:i w:val="false"/>
          <w:caps w:val="false"/>
          <w:smallCaps w:val="false"/>
          <w:color w:val="000000"/>
          <w:spacing w:val="0"/>
          <w:sz w:val="28"/>
          <w:szCs w:val="28"/>
        </w:rPr>
      </w:r>
    </w:p>
    <w:p>
      <w:pPr>
        <w:pStyle w:val="2"/>
        <w:bidi w:val="0"/>
        <w:spacing w:lineRule="auto" w:line="240" w:before="0" w:after="0"/>
        <w:jc w:val="center"/>
        <w:rPr>
          <w:rFonts w:ascii="Times New Roman" w:hAnsi="Times New Roman"/>
          <w:b/>
          <w:i w:val="false"/>
          <w:caps w:val="false"/>
          <w:smallCaps w:val="false"/>
          <w:color w:val="000000"/>
          <w:spacing w:val="0"/>
          <w:sz w:val="32"/>
          <w:szCs w:val="32"/>
        </w:rPr>
      </w:pPr>
      <w:r>
        <w:rPr>
          <w:rFonts w:ascii="Times New Roman" w:hAnsi="Times New Roman"/>
          <w:b/>
          <w:i w:val="false"/>
          <w:caps w:val="false"/>
          <w:smallCaps w:val="false"/>
          <w:color w:val="000000"/>
          <w:spacing w:val="0"/>
          <w:sz w:val="32"/>
          <w:szCs w:val="32"/>
        </w:rPr>
        <w:t xml:space="preserve">Положення про академічну </w:t>
      </w:r>
    </w:p>
    <w:p>
      <w:pPr>
        <w:pStyle w:val="2"/>
        <w:bidi w:val="0"/>
        <w:spacing w:lineRule="auto" w:line="240" w:before="0" w:after="0"/>
        <w:jc w:val="center"/>
        <w:rPr>
          <w:rFonts w:ascii="Times New Roman" w:hAnsi="Times New Roman"/>
          <w:b/>
          <w:i w:val="false"/>
          <w:caps w:val="false"/>
          <w:smallCaps w:val="false"/>
          <w:color w:val="000000"/>
          <w:spacing w:val="0"/>
          <w:sz w:val="32"/>
          <w:szCs w:val="32"/>
        </w:rPr>
      </w:pPr>
      <w:r>
        <w:rPr>
          <w:rFonts w:ascii="Times New Roman" w:hAnsi="Times New Roman"/>
          <w:b/>
          <w:i w:val="false"/>
          <w:caps w:val="false"/>
          <w:smallCaps w:val="false"/>
          <w:color w:val="000000"/>
          <w:spacing w:val="0"/>
          <w:sz w:val="32"/>
          <w:szCs w:val="32"/>
        </w:rPr>
        <w:t xml:space="preserve">доброчесність учасників освітнього процесу  </w:t>
      </w:r>
      <w:r>
        <w:rPr>
          <w:rFonts w:ascii="Times New Roman" w:hAnsi="Times New Roman"/>
          <w:b/>
          <w:i w:val="false"/>
          <w:caps w:val="false"/>
          <w:smallCaps w:val="false"/>
          <w:color w:val="000000"/>
          <w:spacing w:val="0"/>
          <w:sz w:val="32"/>
          <w:szCs w:val="32"/>
        </w:rPr>
        <w:t xml:space="preserve">Горбаківського </w:t>
      </w:r>
      <w:r>
        <w:rPr>
          <w:rFonts w:ascii="Times New Roman" w:hAnsi="Times New Roman"/>
          <w:b/>
          <w:i w:val="false"/>
          <w:caps w:val="false"/>
          <w:smallCaps w:val="false"/>
          <w:color w:val="000000"/>
          <w:spacing w:val="0"/>
          <w:sz w:val="32"/>
          <w:szCs w:val="32"/>
        </w:rPr>
        <w:t xml:space="preserve">ліцею Бабинської сільської ради Рівненської області  </w:t>
      </w:r>
    </w:p>
    <w:p>
      <w:pPr>
        <w:pStyle w:val="Style18"/>
        <w:bidi w:val="0"/>
        <w:spacing w:lineRule="auto" w:line="240" w:before="0" w:after="0"/>
        <w:jc w:val="center"/>
        <w:rPr>
          <w:rFonts w:ascii="Times New Roman" w:hAnsi="Times New Roman"/>
          <w:b/>
          <w:i w:val="false"/>
          <w:caps w:val="false"/>
          <w:smallCaps w:val="false"/>
          <w:color w:val="000000"/>
          <w:spacing w:val="0"/>
          <w:sz w:val="32"/>
          <w:szCs w:val="32"/>
        </w:rPr>
      </w:pPr>
      <w:r>
        <w:rPr>
          <w:rFonts w:ascii="Times New Roman" w:hAnsi="Times New Roman"/>
          <w:b/>
          <w:i w:val="false"/>
          <w:caps w:val="false"/>
          <w:smallCaps w:val="false"/>
          <w:color w:val="000000"/>
          <w:spacing w:val="0"/>
          <w:sz w:val="32"/>
          <w:szCs w:val="32"/>
        </w:rPr>
        <w:t>(зі змінами та доповненнями)</w:t>
      </w:r>
    </w:p>
    <w:p>
      <w:pPr>
        <w:pStyle w:val="Style18"/>
        <w:widowControl/>
        <w:bidi w:val="0"/>
        <w:spacing w:lineRule="auto" w:line="240" w:before="0" w:after="0"/>
        <w:ind w:start="0" w:end="0" w:hanging="0"/>
        <w:jc w:val="start"/>
        <w:rPr>
          <w:rFonts w:ascii="Times New Roman" w:hAnsi="Times New Roman"/>
          <w:b w:val="false"/>
          <w:i w:val="false"/>
          <w:caps w:val="false"/>
          <w:smallCaps w:val="false"/>
          <w:strike w:val="false"/>
          <w:dstrike w:val="false"/>
          <w:color w:val="000000"/>
          <w:spacing w:val="0"/>
          <w:sz w:val="28"/>
          <w:szCs w:val="28"/>
          <w:u w:val="none"/>
          <w:effect w:val="none"/>
          <w:shd w:fill="auto" w:val="clear"/>
        </w:rPr>
      </w:pPr>
      <w:r>
        <w:rPr>
          <w:rFonts w:ascii="Times New Roman" w:hAnsi="Times New Roman"/>
          <w:b w:val="false"/>
          <w:i w:val="false"/>
          <w:caps w:val="false"/>
          <w:smallCaps w:val="false"/>
          <w:strike w:val="false"/>
          <w:dstrike w:val="false"/>
          <w:color w:val="000000"/>
          <w:spacing w:val="0"/>
          <w:sz w:val="28"/>
          <w:szCs w:val="28"/>
          <w:u w:val="none"/>
          <w:effect w:val="none"/>
          <w:shd w:fill="auto" w:val="clear"/>
        </w:rPr>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u w:val="single"/>
        </w:rPr>
        <w:t>1.ЗАГАЛЬНІ ПОЛОЖЕННЯ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1.1. Положення про дотримання академічної доброчесності (далі - Положення) </w:t>
      </w:r>
      <w:r>
        <w:rPr>
          <w:rFonts w:ascii="Times New Roman" w:hAnsi="Times New Roman"/>
          <w:b w:val="false"/>
          <w:bCs w:val="false"/>
          <w:i w:val="false"/>
          <w:caps w:val="false"/>
          <w:smallCaps w:val="false"/>
          <w:color w:val="000000"/>
          <w:spacing w:val="0"/>
          <w:sz w:val="28"/>
          <w:szCs w:val="28"/>
        </w:rPr>
        <w:t xml:space="preserve">у </w:t>
      </w:r>
      <w:r>
        <w:rPr>
          <w:rFonts w:ascii="Times New Roman" w:hAnsi="Times New Roman"/>
          <w:b w:val="false"/>
          <w:bCs w:val="false"/>
          <w:i w:val="false"/>
          <w:caps w:val="false"/>
          <w:smallCaps w:val="false"/>
          <w:color w:val="000000"/>
          <w:spacing w:val="0"/>
          <w:sz w:val="28"/>
          <w:szCs w:val="28"/>
        </w:rPr>
        <w:t xml:space="preserve">Горбаківському </w:t>
      </w:r>
      <w:r>
        <w:rPr>
          <w:rFonts w:ascii="Times New Roman" w:hAnsi="Times New Roman"/>
          <w:b w:val="false"/>
          <w:bCs w:val="false"/>
          <w:i w:val="false"/>
          <w:caps w:val="false"/>
          <w:smallCaps w:val="false"/>
          <w:color w:val="000000"/>
          <w:spacing w:val="0"/>
          <w:sz w:val="28"/>
          <w:szCs w:val="28"/>
        </w:rPr>
        <w:t xml:space="preserve">ліцеї Бабинської сільської ради </w:t>
      </w:r>
      <w:r>
        <w:rPr>
          <w:rFonts w:ascii="Times New Roman" w:hAnsi="Times New Roman"/>
          <w:b w:val="false"/>
          <w:bCs w:val="false"/>
          <w:i w:val="false"/>
          <w:caps w:val="false"/>
          <w:smallCaps w:val="false"/>
          <w:color w:val="000000"/>
          <w:spacing w:val="0"/>
          <w:sz w:val="28"/>
          <w:szCs w:val="28"/>
        </w:rPr>
        <w:t xml:space="preserve"> Рівненської області </w:t>
      </w:r>
      <w:r>
        <w:rPr>
          <w:rFonts w:ascii="Times New Roman" w:hAnsi="Times New Roman"/>
          <w:b w:val="false"/>
          <w:i w:val="false"/>
          <w:caps w:val="false"/>
          <w:smallCaps w:val="false"/>
          <w:color w:val="000000"/>
          <w:spacing w:val="0"/>
          <w:sz w:val="28"/>
          <w:szCs w:val="28"/>
        </w:rPr>
        <w:t xml:space="preserve"> (далі - школа)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школи.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школи.</w:t>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u w:val="single"/>
        </w:rPr>
        <w:t>2. ПРИНЦИПИ АКАДЕМІЧНОЇ ДОБРОЧЕСНОСТІ</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2.2. Порушеннями академічної доброчесності згідно ст.42 п.4 Закону України «Про освіту» вважається:</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Академічний плагіат</w:t>
      </w:r>
      <w:r>
        <w:rPr>
          <w:rFonts w:ascii="Times New Roman" w:hAnsi="Times New Roman"/>
          <w:b w:val="false"/>
          <w:i w:val="false"/>
          <w:caps w:val="false"/>
          <w:smallCaps w:val="false"/>
          <w:color w:val="000000"/>
          <w:spacing w:val="0"/>
          <w:sz w:val="28"/>
          <w:szCs w:val="28"/>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Самоплагіат </w:t>
      </w:r>
      <w:r>
        <w:rPr>
          <w:rFonts w:ascii="Times New Roman" w:hAnsi="Times New Roman"/>
          <w:b w:val="false"/>
          <w:i w:val="false"/>
          <w:caps w:val="false"/>
          <w:smallCaps w:val="false"/>
          <w:color w:val="000000"/>
          <w:spacing w:val="0"/>
          <w:sz w:val="28"/>
          <w:szCs w:val="28"/>
        </w:rPr>
        <w:t>- оприлюднення (частково або повністю) власних раніше опублікованих наукових результатів як нових.</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Фабрикація </w:t>
      </w:r>
      <w:r>
        <w:rPr>
          <w:rFonts w:ascii="Times New Roman" w:hAnsi="Times New Roman"/>
          <w:b w:val="false"/>
          <w:i w:val="false"/>
          <w:caps w:val="false"/>
          <w:smallCaps w:val="false"/>
          <w:color w:val="000000"/>
          <w:spacing w:val="0"/>
          <w:sz w:val="28"/>
          <w:szCs w:val="28"/>
        </w:rPr>
        <w:t>– вигадування даних чи фактів, що використовуються в освітньому процесі або наукових дослідженнях.</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Фальсифікація</w:t>
      </w:r>
      <w:r>
        <w:rPr>
          <w:rFonts w:ascii="Times New Roman" w:hAnsi="Times New Roman"/>
          <w:b w:val="false"/>
          <w:i w:val="false"/>
          <w:caps w:val="false"/>
          <w:smallCaps w:val="false"/>
          <w:color w:val="000000"/>
          <w:spacing w:val="0"/>
          <w:sz w:val="28"/>
          <w:szCs w:val="28"/>
        </w:rPr>
        <w:t> – свідома зміна чи модифікація вже наявних даних, що стосуються освітнього процесу чи наукових досліджень.</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Списування </w:t>
      </w:r>
      <w:r>
        <w:rPr>
          <w:rFonts w:ascii="Times New Roman" w:hAnsi="Times New Roman"/>
          <w:b w:val="false"/>
          <w:i w:val="false"/>
          <w:caps w:val="false"/>
          <w:smallCaps w:val="false"/>
          <w:color w:val="000000"/>
          <w:spacing w:val="0"/>
          <w:sz w:val="28"/>
          <w:szCs w:val="28"/>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Обман </w:t>
      </w:r>
      <w:r>
        <w:rPr>
          <w:rFonts w:ascii="Times New Roman" w:hAnsi="Times New Roman"/>
          <w:b w:val="false"/>
          <w:i w:val="false"/>
          <w:caps w:val="false"/>
          <w:smallCaps w:val="false"/>
          <w:color w:val="000000"/>
          <w:spacing w:val="0"/>
          <w:sz w:val="28"/>
          <w:szCs w:val="28"/>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Хабарництво </w:t>
      </w:r>
      <w:r>
        <w:rPr>
          <w:rFonts w:ascii="Times New Roman" w:hAnsi="Times New Roman"/>
          <w:b w:val="false"/>
          <w:i w:val="false"/>
          <w:caps w:val="false"/>
          <w:smallCaps w:val="false"/>
          <w:color w:val="000000"/>
          <w:spacing w:val="0"/>
          <w:sz w:val="28"/>
          <w:szCs w:val="28"/>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Зловживання впливом</w:t>
      </w:r>
      <w:r>
        <w:rPr>
          <w:rFonts w:ascii="Times New Roman" w:hAnsi="Times New Roman"/>
          <w:b w:val="false"/>
          <w:i w:val="false"/>
          <w:caps w:val="false"/>
          <w:smallCaps w:val="false"/>
          <w:color w:val="000000"/>
          <w:spacing w:val="0"/>
          <w:sz w:val="28"/>
          <w:szCs w:val="28"/>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pPr>
        <w:pStyle w:val="Style18"/>
        <w:widowControl/>
        <w:numPr>
          <w:ilvl w:val="0"/>
          <w:numId w:val="2"/>
        </w:numPr>
        <w:tabs>
          <w:tab w:val="clear" w:pos="709"/>
          <w:tab w:val="left" w:pos="707" w:leader="none"/>
        </w:tabs>
        <w:bidi w:val="0"/>
        <w:spacing w:before="0" w:after="150"/>
        <w:ind w:start="707" w:hanging="283"/>
        <w:jc w:val="both"/>
        <w:rPr/>
      </w:pPr>
      <w:r>
        <w:rPr>
          <w:rStyle w:val="Style14"/>
          <w:rFonts w:ascii="Times New Roman" w:hAnsi="Times New Roman"/>
          <w:b/>
          <w:i w:val="false"/>
          <w:caps w:val="false"/>
          <w:smallCaps w:val="false"/>
          <w:color w:val="000000"/>
          <w:spacing w:val="0"/>
          <w:sz w:val="28"/>
          <w:szCs w:val="28"/>
        </w:rPr>
        <w:t>Необ’єктивне оцінювання</w:t>
      </w:r>
      <w:r>
        <w:rPr>
          <w:rFonts w:ascii="Times New Roman" w:hAnsi="Times New Roman"/>
          <w:b w:val="false"/>
          <w:i w:val="false"/>
          <w:caps w:val="false"/>
          <w:smallCaps w:val="false"/>
          <w:color w:val="000000"/>
          <w:spacing w:val="0"/>
          <w:sz w:val="28"/>
          <w:szCs w:val="28"/>
        </w:rPr>
        <w:t> – свідоме завищення або заниження оцінки результатів навчання здобувачів освіти.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2.5. Офіційне висвітлення діяльності закладу та напрямів його розвитку може здійснювати директор школи або особа за його дорученням.</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pPr>
        <w:pStyle w:val="Style18"/>
        <w:widowControl/>
        <w:bidi w:val="0"/>
        <w:spacing w:before="0" w:after="150"/>
        <w:ind w:start="0" w:end="0" w:hanging="0"/>
        <w:jc w:val="start"/>
        <w:rPr/>
      </w:pPr>
      <w:r>
        <w:rPr>
          <w:rStyle w:val="Style14"/>
          <w:rFonts w:ascii="Times New Roman" w:hAnsi="Times New Roman"/>
          <w:b/>
          <w:i w:val="false"/>
          <w:caps w:val="false"/>
          <w:smallCaps w:val="false"/>
          <w:color w:val="000000"/>
          <w:spacing w:val="0"/>
          <w:sz w:val="28"/>
          <w:szCs w:val="28"/>
          <w:u w:val="single"/>
        </w:rPr>
        <w:t>3.ЗАБЕЗПЕЧЕННЯ АКАДЕМІЧНОЇ ДОБРОЧЕСНОСТІ УЧАСНИКАМИ ОСВІТНЬОГО ПРОЦЕСУ</w:t>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rPr>
        <w:t>Академічна доброчесність забезпечується:</w:t>
      </w:r>
    </w:p>
    <w:p>
      <w:pPr>
        <w:pStyle w:val="Style18"/>
        <w:widowControl/>
        <w:bidi w:val="0"/>
        <w:spacing w:before="0" w:after="150"/>
        <w:ind w:start="0" w:end="0" w:hanging="0"/>
        <w:jc w:val="both"/>
        <w:rPr/>
      </w:pPr>
      <w:r>
        <w:rPr>
          <w:rStyle w:val="Style15"/>
          <w:rFonts w:ascii="Times New Roman" w:hAnsi="Times New Roman"/>
          <w:b/>
          <w:i w:val="false"/>
          <w:caps w:val="false"/>
          <w:smallCaps w:val="false"/>
          <w:color w:val="000000"/>
          <w:spacing w:val="0"/>
          <w:sz w:val="28"/>
          <w:szCs w:val="28"/>
          <w:u w:val="single"/>
        </w:rPr>
        <w:t>3.1. Усіма співробітниками та учасниками освітнього процесу школи шляхом:</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3.1.1. Уникнення провокування дій, пов’язаних з корупційними правопорушеннями.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3.1.2. Дотримання норм Конституції України.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3.1.3. Дотримання Статуту школи та Правил внутрішнього розпорядку.</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3.1.4. Дотримання норм чинного законодавства України в сфері освіти та загальної середньої освіти.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3.1.5. Збереження, поліпшення та раціонального використання навчально – матеріальної бази школи.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3.1.6. Культури зовнішнього вигляду співробітників та учасників освітнього процесу.</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3.1.8. Надання достовірної інформації.</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3.1.10.Відповідальності за порушення академічної доброчесності.</w:t>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u w:val="single"/>
        </w:rPr>
        <w:t>3.2. Педагогічними працівниками шляхом:</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3.2.1. Якісного, вчасного та результативного виконання своїх функціональних обов’язків.</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3.2.2. Дотримання правил внутрішнього розпорядку, трудової дисципліни, корпоративної етики.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3.2.4.Незалежності професійної діяльності від політичних партій, громадських і релігійних організацій.</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3.2.6. Дотримання правил посилання на джерела інформації у разі використання відомостей, написання методичних матеріалів, наукових робіт, тощо.</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3.2.7. Надання якісних освітніх послуг з використанням в практичній професійній діяльності інноваційних здобутків в галузі освіти.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3.2.8. Об’єктивного і неупередженого оцінювання результатів навчання здобувачів освіти.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3.2.9. Здійснення контролю за дотриманням академічної доброчесності здобувачами загальної середньої освіти.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3.2.10. Інформування здобувачів освіти про типові порушення академічної доброчесності та види відповідальності за її порушення.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3.2.11.Не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u w:val="single"/>
        </w:rPr>
        <w:t>3.3. Здобувачами загальної середньої освіти шляхом:</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3.3.1. Поваги до педагогічних працівників.</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3.3.2. Поваги честі і гідності інших осіб, навіть, якщо їх погляди відрізняються від власних переконань.</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3.3.3. Присутності на всіх навчальних заняттях, окрім випадків, викликаних поважними причинами.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3.3.4. Самостійного виконання навчальних завдань, завдань поточного та підсумкового контролю результатів навчання.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3.3.5. Подання на оцінювання лише самостійно виконаної роботи, що не є запозиченою або переробленою з іншої, виконаної третіми особами.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3.3.6. Використанням у навчальній або дослідницькій діяльності лише перевірених і достовірних джерел інформації та грамотного посилання на них.</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pPr>
        <w:pStyle w:val="Style18"/>
        <w:widowControl/>
        <w:bidi w:val="0"/>
        <w:spacing w:before="0" w:after="150"/>
        <w:ind w:start="0" w:end="0" w:hanging="0"/>
        <w:jc w:val="start"/>
        <w:rPr/>
      </w:pPr>
      <w:r>
        <w:rPr>
          <w:rStyle w:val="Style14"/>
          <w:rFonts w:ascii="Times New Roman" w:hAnsi="Times New Roman"/>
          <w:b/>
          <w:i w:val="false"/>
          <w:caps w:val="false"/>
          <w:smallCaps w:val="false"/>
          <w:color w:val="000000"/>
          <w:spacing w:val="0"/>
          <w:sz w:val="28"/>
          <w:szCs w:val="28"/>
          <w:u w:val="single"/>
        </w:rPr>
        <w:t>3.4. Батьками здобувачів загальної середньої освіти або особами, які їх заміняють,  шляхом:</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3.4.1. Виховання у дітей поваги до гідності, прав, свобод і законних інтересів однокласників, учнів інших класів, вчителів та інших людей.</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u w:val="single"/>
        </w:rPr>
        <w:t>3.5. Неприйнятним для всіх учасників шкільної спільноти є:</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3.5.1. Навмисне перешкоджання навчальній чи трудовій діяльності членів спільноти.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3.5.2. Участь у будь-якій діяльності, що пов’язана з обманом, нечесністю; підробка та використання документів.</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3.5.3. Перевищення повноважень, що передбачені посадовими інструкціями, контрактами.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3.5.4. Використання мобільних телефонів під час навчальних занять, нарад або офіційних заходів.</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3.5.6. Пронесення зброї, використання газових балончиків та інших речей, що можуть зашкодити здоров’ю та життю людини.</w:t>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u w:val="single"/>
        </w:rPr>
        <w:t>4. ЗАХОДИ З ПОПЕРЕДЖЕННЯ, ВИЯВЛЕННЯ ТА ВСТАНОВЛЕННЯ ФАКТІВ ПОРУШЕННЯ АКАДЕМІЧНОЇ ДОБРОЧЕСНОСТІ</w:t>
      </w:r>
    </w:p>
    <w:p>
      <w:pPr>
        <w:pStyle w:val="Style18"/>
        <w:widowControl/>
        <w:bidi w:val="0"/>
        <w:spacing w:before="0" w:after="150"/>
        <w:ind w:start="0" w:end="0" w:hanging="0"/>
        <w:jc w:val="both"/>
        <w:rPr/>
      </w:pPr>
      <w:r>
        <w:rPr>
          <w:rFonts w:ascii="Times New Roman" w:hAnsi="Times New Roman"/>
          <w:b w:val="false"/>
          <w:i w:val="false"/>
          <w:caps w:val="false"/>
          <w:smallCaps w:val="false"/>
          <w:color w:val="000000"/>
          <w:spacing w:val="0"/>
          <w:sz w:val="28"/>
          <w:szCs w:val="28"/>
        </w:rPr>
        <w:t>4.1. При прийомі на роботу працівник знайомиться із даним Положенням під розписку після ознайомлення із правилами внутрішнього розпорядку школи.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4.2. Положення доводиться до батьківської громади на конференції, а також оприлюднюється на сайті закладу.</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4.3. Заступник директора школи, який відповідає за методичну роботу:</w:t>
      </w:r>
    </w:p>
    <w:p>
      <w:pPr>
        <w:pStyle w:val="Style18"/>
        <w:widowControl/>
        <w:numPr>
          <w:ilvl w:val="0"/>
          <w:numId w:val="3"/>
        </w:numPr>
        <w:tabs>
          <w:tab w:val="clear" w:pos="709"/>
          <w:tab w:val="left" w:pos="707" w:leader="none"/>
        </w:tabs>
        <w:bidi w:val="0"/>
        <w:spacing w:before="0" w:after="150"/>
        <w:ind w:start="707" w:hanging="283"/>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pPr>
        <w:pStyle w:val="Style18"/>
        <w:widowControl/>
        <w:numPr>
          <w:ilvl w:val="0"/>
          <w:numId w:val="3"/>
        </w:numPr>
        <w:tabs>
          <w:tab w:val="clear" w:pos="709"/>
          <w:tab w:val="left" w:pos="707" w:leader="none"/>
        </w:tabs>
        <w:bidi w:val="0"/>
        <w:spacing w:before="0" w:after="150"/>
        <w:ind w:start="707" w:hanging="283"/>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pPr>
        <w:pStyle w:val="Style18"/>
        <w:widowControl/>
        <w:bidi w:val="0"/>
        <w:spacing w:before="0" w:after="150"/>
        <w:ind w:start="0" w:end="0" w:hanging="0"/>
        <w:jc w:val="start"/>
        <w:rPr/>
      </w:pPr>
      <w:r>
        <w:rPr>
          <w:rStyle w:val="Style14"/>
          <w:rFonts w:ascii="Times New Roman" w:hAnsi="Times New Roman"/>
          <w:b/>
          <w:i w:val="false"/>
          <w:caps w:val="false"/>
          <w:smallCaps w:val="false"/>
          <w:color w:val="000000"/>
          <w:spacing w:val="0"/>
          <w:sz w:val="28"/>
          <w:szCs w:val="28"/>
          <w:u w:val="single"/>
        </w:rPr>
        <w:t>5. ВІДПОВІДАЛЬНІСТЬ ЗА ПОРУШЕННЯ АКАДЕМІЧНОЇ ДОБРОЧЕСНОСТІ</w:t>
      </w:r>
    </w:p>
    <w:p>
      <w:pPr>
        <w:pStyle w:val="Style18"/>
        <w:widowControl/>
        <w:bidi w:val="0"/>
        <w:spacing w:before="0" w:after="150"/>
        <w:ind w:start="0" w:end="0" w:hanging="0"/>
        <w:jc w:val="both"/>
        <w:rPr/>
      </w:pPr>
      <w:r>
        <w:rPr>
          <w:rFonts w:ascii="Times New Roman" w:hAnsi="Times New Roman"/>
          <w:b w:val="false"/>
          <w:i w:val="false"/>
          <w:caps w:val="false"/>
          <w:smallCaps w:val="false"/>
          <w:color w:val="000000"/>
          <w:spacing w:val="0"/>
          <w:sz w:val="28"/>
          <w:szCs w:val="28"/>
        </w:rPr>
        <w:t>5.1. Відмова у встановленні кваліфікаційної категорії, присвоєнні педагогічного звання.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5.2. Позбавлення раніше встановленої категорії.</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5.3. Позбавлення права брати участь у роботі визначених законом органів чи займати визначені законом посади.</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5.4. Повторне проходження здобувачами освіти оцінювання чи не зарахування результатів самостійних, контрольних робіт, іспитів, тощо.</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u w:val="single"/>
        </w:rPr>
        <w:t>6. КОМІСІЯ З ПИТАНЬ АКАДЕМІЧНОЇ ДОБРОЧЕСНОСТІ</w:t>
      </w:r>
    </w:p>
    <w:p>
      <w:pPr>
        <w:pStyle w:val="Style18"/>
        <w:widowControl/>
        <w:bidi w:val="0"/>
        <w:spacing w:before="0" w:after="150"/>
        <w:ind w:start="0" w:end="0" w:hanging="0"/>
        <w:jc w:val="both"/>
        <w:rPr/>
      </w:pPr>
      <w:r>
        <w:rPr>
          <w:rFonts w:ascii="Times New Roman" w:hAnsi="Times New Roman"/>
          <w:b w:val="false"/>
          <w:i w:val="false"/>
          <w:caps w:val="false"/>
          <w:smallCaps w:val="false"/>
          <w:color w:val="000000"/>
          <w:spacing w:val="0"/>
          <w:sz w:val="28"/>
          <w:szCs w:val="28"/>
        </w:rPr>
        <w:t>6.1. Комісія з питань академічної доброчесності (далі - Комісія) – це незалежний орган, що діє у школі з метою забезпечення моніторингу дотримання членами шкільної спільноти морально-етичних та правових норм цього Положення.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6.2. До складу Комісії входять представники Ради школи, учнівського самоврядування та педагогічного колективу.</w:t>
      </w:r>
    </w:p>
    <w:p>
      <w:pPr>
        <w:pStyle w:val="Style18"/>
        <w:widowControl/>
        <w:bidi w:val="0"/>
        <w:spacing w:lineRule="auto" w:line="276" w:before="0" w:after="150"/>
        <w:ind w:start="51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Склад комісії затверджується рішенням педагогічної ради.</w:t>
      </w:r>
    </w:p>
    <w:p>
      <w:pPr>
        <w:pStyle w:val="Style18"/>
        <w:widowControl/>
        <w:bidi w:val="0"/>
        <w:spacing w:lineRule="auto" w:line="276" w:before="0" w:after="150"/>
        <w:ind w:start="51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Голова, заступник голови та секретар Комісії обираються з числа осіб, що входять до неї.</w:t>
      </w:r>
    </w:p>
    <w:p>
      <w:pPr>
        <w:pStyle w:val="Style18"/>
        <w:widowControl/>
        <w:bidi w:val="0"/>
        <w:spacing w:lineRule="auto" w:line="276" w:before="0" w:after="150"/>
        <w:ind w:start="51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Голова веде засідання, підписує протоколи та рішення тощо.</w:t>
      </w:r>
    </w:p>
    <w:p>
      <w:pPr>
        <w:pStyle w:val="Style18"/>
        <w:widowControl/>
        <w:bidi w:val="0"/>
        <w:spacing w:lineRule="auto" w:line="276" w:before="0" w:after="150"/>
        <w:ind w:start="51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 відсутності голови Комісії його обов’язки виконує заступник.</w:t>
      </w:r>
    </w:p>
    <w:p>
      <w:pPr>
        <w:pStyle w:val="Style18"/>
        <w:widowControl/>
        <w:bidi w:val="0"/>
        <w:spacing w:lineRule="auto" w:line="276" w:before="0" w:after="150"/>
        <w:ind w:start="51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Секретар Комісії здійснює повноваження щодо ведення протоколу засідання, технічної підготовки матеріалів до розгляду їх на засіданні тощо.</w:t>
      </w:r>
    </w:p>
    <w:p>
      <w:pPr>
        <w:pStyle w:val="Style18"/>
        <w:widowControl/>
        <w:bidi w:val="0"/>
        <w:spacing w:lineRule="auto" w:line="276" w:before="0" w:after="150"/>
        <w:ind w:start="51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Термін повноважень Комісії – 1 рік.</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6.3. Комісія має такі повноваження:</w:t>
      </w:r>
    </w:p>
    <w:p>
      <w:pPr>
        <w:pStyle w:val="Style18"/>
        <w:widowControl/>
        <w:numPr>
          <w:ilvl w:val="0"/>
          <w:numId w:val="4"/>
        </w:numPr>
        <w:tabs>
          <w:tab w:val="clear" w:pos="709"/>
          <w:tab w:val="left" w:pos="707" w:leader="none"/>
        </w:tabs>
        <w:bidi w:val="0"/>
        <w:spacing w:before="0" w:after="150"/>
        <w:ind w:start="707" w:hanging="283"/>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Виявляти та встановлювати факти порушення академічної доброчесності учасників освітнього процесу школи.</w:t>
      </w:r>
    </w:p>
    <w:p>
      <w:pPr>
        <w:pStyle w:val="Style18"/>
        <w:widowControl/>
        <w:numPr>
          <w:ilvl w:val="0"/>
          <w:numId w:val="4"/>
        </w:numPr>
        <w:tabs>
          <w:tab w:val="clear" w:pos="709"/>
          <w:tab w:val="left" w:pos="707" w:leader="none"/>
        </w:tabs>
        <w:bidi w:val="0"/>
        <w:spacing w:before="0" w:after="150"/>
        <w:ind w:start="707" w:hanging="283"/>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Проводити інформаційну роботу щодо популяризації принципів академічної доброчесності серед учасників освітнього процесу.</w:t>
      </w:r>
    </w:p>
    <w:p>
      <w:pPr>
        <w:pStyle w:val="Style18"/>
        <w:widowControl/>
        <w:numPr>
          <w:ilvl w:val="0"/>
          <w:numId w:val="4"/>
        </w:numPr>
        <w:tabs>
          <w:tab w:val="clear" w:pos="709"/>
          <w:tab w:val="left" w:pos="707" w:leader="none"/>
        </w:tabs>
        <w:bidi w:val="0"/>
        <w:spacing w:before="0" w:after="150"/>
        <w:ind w:start="707" w:hanging="283"/>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pPr>
        <w:pStyle w:val="Style18"/>
        <w:widowControl/>
        <w:numPr>
          <w:ilvl w:val="0"/>
          <w:numId w:val="4"/>
        </w:numPr>
        <w:tabs>
          <w:tab w:val="clear" w:pos="709"/>
          <w:tab w:val="left" w:pos="707" w:leader="none"/>
        </w:tabs>
        <w:bidi w:val="0"/>
        <w:spacing w:before="0" w:after="150"/>
        <w:ind w:start="707" w:hanging="283"/>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pPr>
        <w:pStyle w:val="Style18"/>
        <w:widowControl/>
        <w:numPr>
          <w:ilvl w:val="0"/>
          <w:numId w:val="4"/>
        </w:numPr>
        <w:tabs>
          <w:tab w:val="clear" w:pos="709"/>
          <w:tab w:val="left" w:pos="707" w:leader="none"/>
        </w:tabs>
        <w:bidi w:val="0"/>
        <w:spacing w:before="0" w:after="150"/>
        <w:ind w:start="707" w:hanging="283"/>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pPr>
        <w:pStyle w:val="Style18"/>
        <w:widowControl/>
        <w:numPr>
          <w:ilvl w:val="0"/>
          <w:numId w:val="4"/>
        </w:numPr>
        <w:tabs>
          <w:tab w:val="clear" w:pos="709"/>
          <w:tab w:val="left" w:pos="707" w:leader="none"/>
        </w:tabs>
        <w:bidi w:val="0"/>
        <w:spacing w:before="0" w:after="150"/>
        <w:ind w:start="707" w:hanging="283"/>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Доводити результати розгляду заяв щодо порушення академічної доброчесності до відома директора школи для подальшого реагування.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6.4. Свої повноваження Комісія здійснює за умови, що кількість її членів, присутніх на засіданні, складатиме не менше ніж дві третини її складу.</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6.6. За результатами засідання Комісії складається протокол. Який підписує голова (в разі його відсутності - заступник) та секретар.</w:t>
      </w:r>
    </w:p>
    <w:p>
      <w:pPr>
        <w:pStyle w:val="Style18"/>
        <w:widowControl/>
        <w:bidi w:val="0"/>
        <w:spacing w:before="0" w:after="150"/>
        <w:ind w:start="0" w:end="0" w:hanging="0"/>
        <w:jc w:val="both"/>
        <w:rPr/>
      </w:pPr>
      <w:r>
        <w:rPr>
          <w:rStyle w:val="Style14"/>
          <w:rFonts w:ascii="Times New Roman" w:hAnsi="Times New Roman"/>
          <w:b/>
          <w:i w:val="false"/>
          <w:caps w:val="false"/>
          <w:smallCaps w:val="false"/>
          <w:color w:val="000000"/>
          <w:spacing w:val="0"/>
          <w:sz w:val="28"/>
          <w:szCs w:val="28"/>
          <w:u w:val="single"/>
        </w:rPr>
        <w:t>7. ЗАКЛЮЧНІ ПОЛОЖЕННЯ</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pPr>
        <w:pStyle w:val="Style18"/>
        <w:widowControl/>
        <w:bidi w:val="0"/>
        <w:spacing w:before="0" w:after="150"/>
        <w:ind w:start="0" w:end="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7.2. Положення про академічну доброчесність </w:t>
      </w:r>
      <w:r>
        <w:rPr>
          <w:rFonts w:ascii="Times New Roman" w:hAnsi="Times New Roman"/>
          <w:b w:val="false"/>
          <w:i w:val="false"/>
          <w:caps w:val="false"/>
          <w:smallCaps w:val="false"/>
          <w:color w:val="000000"/>
          <w:spacing w:val="0"/>
          <w:sz w:val="28"/>
          <w:szCs w:val="28"/>
        </w:rPr>
        <w:t xml:space="preserve">у </w:t>
      </w:r>
      <w:r>
        <w:rPr>
          <w:rFonts w:ascii="Times New Roman" w:hAnsi="Times New Roman"/>
          <w:b w:val="false"/>
          <w:bCs w:val="false"/>
          <w:i w:val="false"/>
          <w:caps w:val="false"/>
          <w:smallCaps w:val="false"/>
          <w:color w:val="000000"/>
          <w:spacing w:val="0"/>
          <w:sz w:val="28"/>
          <w:szCs w:val="28"/>
        </w:rPr>
        <w:t>Горбаківсько</w:t>
      </w:r>
      <w:r>
        <w:rPr>
          <w:rFonts w:ascii="Times New Roman" w:hAnsi="Times New Roman"/>
          <w:b w:val="false"/>
          <w:bCs w:val="false"/>
          <w:i w:val="false"/>
          <w:caps w:val="false"/>
          <w:smallCaps w:val="false"/>
          <w:color w:val="000000"/>
          <w:spacing w:val="0"/>
          <w:sz w:val="28"/>
          <w:szCs w:val="28"/>
        </w:rPr>
        <w:t xml:space="preserve">му </w:t>
      </w:r>
      <w:r>
        <w:rPr>
          <w:rFonts w:ascii="Times New Roman" w:hAnsi="Times New Roman"/>
          <w:b w:val="false"/>
          <w:bCs w:val="false"/>
          <w:i w:val="false"/>
          <w:caps w:val="false"/>
          <w:smallCaps w:val="false"/>
          <w:color w:val="000000"/>
          <w:spacing w:val="0"/>
          <w:sz w:val="28"/>
          <w:szCs w:val="28"/>
        </w:rPr>
        <w:t xml:space="preserve">ліцеї Бабинської сільської ради </w:t>
      </w:r>
      <w:r>
        <w:rPr>
          <w:rFonts w:ascii="Times New Roman" w:hAnsi="Times New Roman"/>
          <w:b w:val="false"/>
          <w:bCs w:val="false"/>
          <w:i w:val="false"/>
          <w:caps w:val="false"/>
          <w:smallCaps w:val="false"/>
          <w:color w:val="000000"/>
          <w:spacing w:val="0"/>
          <w:sz w:val="28"/>
          <w:szCs w:val="28"/>
        </w:rPr>
        <w:t xml:space="preserve"> Рівненської області </w:t>
      </w:r>
      <w:r>
        <w:rPr>
          <w:rFonts w:ascii="Times New Roman" w:hAnsi="Times New Roman"/>
          <w:b w:val="false"/>
          <w:i w:val="false"/>
          <w:caps w:val="false"/>
          <w:smallCaps w:val="false"/>
          <w:color w:val="000000"/>
          <w:spacing w:val="0"/>
          <w:sz w:val="28"/>
          <w:szCs w:val="28"/>
        </w:rPr>
        <w:t xml:space="preserve"> затверджується педагогічною радою школи та вводиться в дію наказом директора.</w:t>
      </w:r>
    </w:p>
    <w:p>
      <w:pPr>
        <w:pStyle w:val="Style18"/>
        <w:widowControl/>
        <w:bidi w:val="0"/>
        <w:spacing w:before="0" w:after="150"/>
        <w:ind w:start="0" w:end="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w:t>
      </w:r>
      <w:r>
        <w:rPr>
          <w:rFonts w:ascii="Times New Roman" w:hAnsi="Times New Roman"/>
          <w:b w:val="false"/>
          <w:i w:val="false"/>
          <w:caps w:val="false"/>
          <w:smallCaps w:val="false"/>
          <w:color w:val="000000"/>
          <w:spacing w:val="0"/>
          <w:sz w:val="28"/>
          <w:szCs w:val="28"/>
        </w:rPr>
        <w:t>а.</w:t>
      </w:r>
    </w:p>
    <w:p>
      <w:pPr>
        <w:pStyle w:val="Style18"/>
        <w:widowControl/>
        <w:bidi w:val="0"/>
        <w:spacing w:before="0" w:after="150"/>
        <w:ind w:start="0" w:end="0" w:hanging="0"/>
        <w:jc w:val="both"/>
        <w:rPr>
          <w:b w:val="false"/>
          <w:i w:val="false"/>
          <w:caps w:val="false"/>
          <w:smallCaps w:val="false"/>
          <w:spacing w:val="0"/>
        </w:rPr>
      </w:pPr>
      <w:r>
        <w:rPr>
          <w:rFonts w:ascii="Times New Roman" w:hAnsi="Times New Roman"/>
          <w:color w:val="000000"/>
          <w:sz w:val="28"/>
          <w:szCs w:val="28"/>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OpenSymbol">
    <w:altName w:val="Arial Unicode MS"/>
    <w:charset w:val="02"/>
    <w:family w:val="auto"/>
    <w:pitch w:val="default"/>
  </w:font>
  <w:font w:name="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none"/>
      <w:suff w:val="nothing"/>
      <w:lvlText w:val="%1"/>
      <w:lvlJc w:val="start"/>
      <w:pPr>
        <w:tabs>
          <w:tab w:val="num" w:pos="0"/>
        </w:tabs>
        <w:ind w:start="432" w:hanging="432"/>
      </w:pPr>
      <w:rPr>
        <w:sz w:val="40"/>
        <w:b/>
        <w:szCs w:val="28"/>
        <w:rFonts w:ascii="Times New Roman" w:hAnsi="Times New Roman"/>
        <w:lang w:val="uk-UA"/>
      </w:rPr>
    </w:lvl>
    <w:lvl w:ilvl="1">
      <w:start w:val="1"/>
      <w:numFmt w:val="none"/>
      <w:suff w:val="nothing"/>
      <w:lvlText w:val="%2"/>
      <w:lvlJc w:val="start"/>
      <w:pPr>
        <w:tabs>
          <w:tab w:val="num" w:pos="0"/>
        </w:tabs>
        <w:ind w:start="576" w:hanging="576"/>
      </w:pPr>
    </w:lvl>
    <w:lvl w:ilvl="2">
      <w:start w:val="1"/>
      <w:numFmt w:val="none"/>
      <w:suff w:val="nothing"/>
      <w:lvlText w:val="%3"/>
      <w:lvlJc w:val="start"/>
      <w:pPr>
        <w:tabs>
          <w:tab w:val="num" w:pos="0"/>
        </w:tabs>
        <w:ind w:start="720" w:hanging="720"/>
      </w:pPr>
      <w:rPr>
        <w:szCs w:val="28"/>
      </w:rPr>
    </w:lvl>
    <w:lvl w:ilvl="3">
      <w:start w:val="1"/>
      <w:numFmt w:val="none"/>
      <w:suff w:val="nothing"/>
      <w:lvlText w:val="%4"/>
      <w:lvlJc w:val="start"/>
      <w:pPr>
        <w:tabs>
          <w:tab w:val="num" w:pos="0"/>
        </w:tabs>
        <w:ind w:start="864" w:hanging="864"/>
      </w:pPr>
    </w:lvl>
    <w:lvl w:ilvl="4">
      <w:start w:val="1"/>
      <w:numFmt w:val="none"/>
      <w:suff w:val="nothing"/>
      <w:lvlText w:val="%5"/>
      <w:lvlJc w:val="start"/>
      <w:pPr>
        <w:tabs>
          <w:tab w:val="num" w:pos="0"/>
        </w:tabs>
        <w:ind w:start="1008" w:hanging="1008"/>
      </w:pPr>
    </w:lvl>
    <w:lvl w:ilvl="5">
      <w:start w:val="1"/>
      <w:numFmt w:val="none"/>
      <w:suff w:val="nothing"/>
      <w:lvlText w:val="%6"/>
      <w:lvlJc w:val="start"/>
      <w:pPr>
        <w:tabs>
          <w:tab w:val="num" w:pos="0"/>
        </w:tabs>
        <w:ind w:start="1152" w:hanging="1152"/>
      </w:pPr>
    </w:lvl>
    <w:lvl w:ilvl="6">
      <w:start w:val="1"/>
      <w:numFmt w:val="none"/>
      <w:suff w:val="nothing"/>
      <w:lvlText w:val="%7"/>
      <w:lvlJc w:val="start"/>
      <w:pPr>
        <w:tabs>
          <w:tab w:val="num" w:pos="0"/>
        </w:tabs>
        <w:ind w:start="1296" w:hanging="1296"/>
      </w:pPr>
      <w:rPr>
        <w:szCs w:val="28"/>
      </w:rPr>
    </w:lvl>
    <w:lvl w:ilvl="7">
      <w:start w:val="1"/>
      <w:numFmt w:val="none"/>
      <w:suff w:val="nothing"/>
      <w:lvlText w:val="%8"/>
      <w:lvlJc w:val="start"/>
      <w:pPr>
        <w:tabs>
          <w:tab w:val="num" w:pos="0"/>
        </w:tabs>
        <w:ind w:start="1440" w:hanging="1440"/>
      </w:pPr>
      <w:rPr>
        <w:szCs w:val="28"/>
      </w:rPr>
    </w:lvl>
    <w:lvl w:ilvl="8">
      <w:start w:val="1"/>
      <w:numFmt w:val="none"/>
      <w:suff w:val="nothing"/>
      <w:lvlText w:val="%9"/>
      <w:lvlJc w:val="start"/>
      <w:pPr>
        <w:tabs>
          <w:tab w:val="num" w:pos="0"/>
        </w:tabs>
        <w:ind w:start="1584" w:hanging="1584"/>
      </w:p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uk-U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uk-UA" w:eastAsia="zh-CN" w:bidi="hi-IN"/>
    </w:rPr>
  </w:style>
  <w:style w:type="paragraph" w:styleId="2">
    <w:name w:val="Heading 2"/>
    <w:basedOn w:val="Style17"/>
    <w:next w:val="Style18"/>
    <w:qFormat/>
    <w:pPr>
      <w:numPr>
        <w:ilvl w:val="0"/>
        <w:numId w:val="0"/>
      </w:numPr>
      <w:spacing w:before="200" w:after="120"/>
      <w:outlineLvl w:val="1"/>
    </w:pPr>
    <w:rPr>
      <w:rFonts w:ascii="Liberation Serif" w:hAnsi="Liberation Serif" w:eastAsia="NSimSun" w:cs="Lucida Sans"/>
      <w:b/>
      <w:bCs/>
      <w:sz w:val="36"/>
      <w:szCs w:val="36"/>
    </w:rPr>
  </w:style>
  <w:style w:type="character" w:styleId="Style13">
    <w:name w:val="Маркери"/>
    <w:qFormat/>
    <w:rPr>
      <w:rFonts w:ascii="OpenSymbol" w:hAnsi="OpenSymbol" w:eastAsia="OpenSymbol" w:cs="OpenSymbol"/>
    </w:rPr>
  </w:style>
  <w:style w:type="character" w:styleId="Style14">
    <w:name w:val="Strong"/>
    <w:qFormat/>
    <w:rPr>
      <w:b/>
      <w:bCs/>
    </w:rPr>
  </w:style>
  <w:style w:type="character" w:styleId="Style15">
    <w:name w:val="Emphasis"/>
    <w:qFormat/>
    <w:rPr>
      <w:i/>
      <w:iCs/>
    </w:rPr>
  </w:style>
  <w:style w:type="character" w:styleId="WWCharLFO1LVL1">
    <w:name w:val="WW_CharLFO1LVL1"/>
    <w:qFormat/>
    <w:rPr>
      <w:rFonts w:ascii="Times New Roman" w:hAnsi="Times New Roman"/>
      <w:b/>
      <w:sz w:val="40"/>
      <w:szCs w:val="28"/>
      <w:lang w:val="uk-UA"/>
    </w:rPr>
  </w:style>
  <w:style w:type="character" w:styleId="WWCharLFO1LVL3">
    <w:name w:val="WW_CharLFO1LVL3"/>
    <w:qFormat/>
    <w:rPr>
      <w:szCs w:val="28"/>
    </w:rPr>
  </w:style>
  <w:style w:type="character" w:styleId="WWCharLFO1LVL7">
    <w:name w:val="WW_CharLFO1LVL7"/>
    <w:qFormat/>
    <w:rPr>
      <w:szCs w:val="28"/>
    </w:rPr>
  </w:style>
  <w:style w:type="character" w:styleId="WWCharLFO1LVL8">
    <w:name w:val="WW_CharLFO1LVL8"/>
    <w:qFormat/>
    <w:rPr>
      <w:szCs w:val="28"/>
    </w:rPr>
  </w:style>
  <w:style w:type="character" w:styleId="Style16">
    <w:name w:val="Шрифт абзацу за замовчуванням"/>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Покажчик"/>
    <w:basedOn w:val="Normal"/>
    <w:qFormat/>
    <w:pPr>
      <w:suppressLineNumbers/>
    </w:pPr>
    <w:rPr>
      <w:rFonts w:cs="Lucida Sans"/>
    </w:rPr>
  </w:style>
  <w:style w:type="paragraph" w:styleId="Style22">
    <w:name w:val="Вміст таблиці"/>
    <w:basedOn w:val="Normal"/>
    <w:qFormat/>
    <w:pPr>
      <w:suppressLineNumbers/>
    </w:pPr>
    <w:rPr/>
  </w:style>
  <w:style w:type="paragraph" w:styleId="Style23">
    <w:name w:val="Звичайний (веб)"/>
    <w:basedOn w:val="Normal"/>
    <w:qFormat/>
    <w:pPr>
      <w:suppressAutoHyphens w:val="true"/>
      <w:spacing w:before="280" w:after="280"/>
    </w:pPr>
    <w:rPr>
      <w:rFonts w:ascii="Times New Roman" w:hAnsi="Times New Roman" w:eastAsia="Times New Roman" w:cs="Times New Roman"/>
      <w:lang w:eastAsia="uk-UA"/>
    </w:rPr>
  </w:style>
  <w:style w:type="paragraph" w:styleId="Docdata">
    <w:name w:val="docdata"/>
    <w:basedOn w:val="Normal"/>
    <w:qFormat/>
    <w:pPr>
      <w:suppressAutoHyphens w:val="true"/>
      <w:spacing w:before="280" w:after="280"/>
    </w:pPr>
    <w:rPr>
      <w:rFonts w:ascii="Times New Roman" w:hAnsi="Times New Roman" w:eastAsia="Times New Roman" w:cs="Times New Roman"/>
      <w:lang w:eastAsia="uk-U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LibreOffice/7.4.3.2$Windows_X86_64 LibreOffice_project/1048a8393ae2eeec98dff31b5c133c5f1d08b890</Application>
  <AppVersion>15.0000</AppVersion>
  <Pages>9</Pages>
  <Words>1861</Words>
  <Characters>13444</Characters>
  <CharactersWithSpaces>15997</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2025-05-07T12:39:26Z</dcterms:created>
  <dc:creator/>
  <dc:description/>
  <dc:language>uk-UA</dc:language>
  <cp:lastModifiedBy/>
  <cp:lastPrinted>2025-05-07T12:59:58Z</cp:lastPrinted>
  <dcterms:modified xsi:type="dcterms:W3CDTF">2025-05-07T13:05:37Z</dcterms:modified>
  <cp:revision>1</cp:revision>
  <dc:subject/>
  <dc:title/>
</cp:coreProperties>
</file>